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EA" w:rsidRPr="006A3498" w:rsidRDefault="0000133E" w:rsidP="00C5767E">
      <w:bookmarkStart w:id="0" w:name="_Toc34732466"/>
      <w:bookmarkStart w:id="1" w:name="bookmark0"/>
      <w:bookmarkStart w:id="2" w:name="_GoBack"/>
      <w:bookmarkEnd w:id="2"/>
      <w:r>
        <w:rPr>
          <w:noProof/>
        </w:rPr>
        <w:drawing>
          <wp:anchor distT="0" distB="0" distL="114300" distR="114300" simplePos="0" relativeHeight="251658240" behindDoc="0" locked="0" layoutInCell="1" allowOverlap="1" wp14:anchorId="7A994BE6" wp14:editId="6601A718">
            <wp:simplePos x="0" y="0"/>
            <wp:positionH relativeFrom="column">
              <wp:posOffset>4872355</wp:posOffset>
            </wp:positionH>
            <wp:positionV relativeFrom="paragraph">
              <wp:posOffset>297815</wp:posOffset>
            </wp:positionV>
            <wp:extent cx="1466215" cy="628015"/>
            <wp:effectExtent l="0" t="0" r="635"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png"/>
                    <pic:cNvPicPr/>
                  </pic:nvPicPr>
                  <pic:blipFill>
                    <a:blip r:embed="rId8">
                      <a:extLst>
                        <a:ext uri="{28A0092B-C50C-407E-A947-70E740481C1C}">
                          <a14:useLocalDpi xmlns:a14="http://schemas.microsoft.com/office/drawing/2010/main" val="0"/>
                        </a:ext>
                      </a:extLst>
                    </a:blip>
                    <a:stretch>
                      <a:fillRect/>
                    </a:stretch>
                  </pic:blipFill>
                  <pic:spPr>
                    <a:xfrm>
                      <a:off x="0" y="0"/>
                      <a:ext cx="1466215" cy="628015"/>
                    </a:xfrm>
                    <a:prstGeom prst="rect">
                      <a:avLst/>
                    </a:prstGeom>
                  </pic:spPr>
                </pic:pic>
              </a:graphicData>
            </a:graphic>
            <wp14:sizeRelH relativeFrom="page">
              <wp14:pctWidth>0</wp14:pctWidth>
            </wp14:sizeRelH>
            <wp14:sizeRelV relativeFrom="page">
              <wp14:pctHeight>0</wp14:pctHeight>
            </wp14:sizeRelV>
          </wp:anchor>
        </w:drawing>
      </w:r>
      <w:r w:rsidR="00104E42">
        <w:rPr>
          <w:noProof/>
        </w:rPr>
        <w:drawing>
          <wp:anchor distT="0" distB="0" distL="114300" distR="114300" simplePos="0" relativeHeight="251659264" behindDoc="0" locked="0" layoutInCell="1" allowOverlap="1" wp14:anchorId="73CEE75D" wp14:editId="638EDBF6">
            <wp:simplePos x="0" y="0"/>
            <wp:positionH relativeFrom="column">
              <wp:posOffset>-290195</wp:posOffset>
            </wp:positionH>
            <wp:positionV relativeFrom="paragraph">
              <wp:posOffset>-130810</wp:posOffset>
            </wp:positionV>
            <wp:extent cx="1745615" cy="1609725"/>
            <wp:effectExtent l="0" t="0" r="698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701 - Logo - PREF region Occitanie - peti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5615" cy="1609725"/>
                    </a:xfrm>
                    <a:prstGeom prst="rect">
                      <a:avLst/>
                    </a:prstGeom>
                  </pic:spPr>
                </pic:pic>
              </a:graphicData>
            </a:graphic>
            <wp14:sizeRelH relativeFrom="page">
              <wp14:pctWidth>0</wp14:pctWidth>
            </wp14:sizeRelH>
            <wp14:sizeRelV relativeFrom="page">
              <wp14:pctHeight>0</wp14:pctHeight>
            </wp14:sizeRelV>
          </wp:anchor>
        </w:drawing>
      </w:r>
      <w:bookmarkEnd w:id="0"/>
    </w:p>
    <w:p w:rsidR="006A3498" w:rsidRDefault="006A3498" w:rsidP="006A3498"/>
    <w:p w:rsidR="00193759" w:rsidRDefault="00193759" w:rsidP="006A3498"/>
    <w:p w:rsidR="00193759" w:rsidRDefault="00193759" w:rsidP="006A3498"/>
    <w:p w:rsidR="00193759" w:rsidRDefault="00193759" w:rsidP="006A3498"/>
    <w:p w:rsidR="00763109" w:rsidRDefault="0000133E" w:rsidP="0000133E">
      <w:pPr>
        <w:pBdr>
          <w:top w:val="single" w:sz="4" w:space="1" w:color="auto"/>
          <w:left w:val="single" w:sz="4" w:space="4" w:color="auto"/>
          <w:bottom w:val="single" w:sz="4" w:space="1" w:color="auto"/>
          <w:right w:val="single" w:sz="4" w:space="4" w:color="auto"/>
        </w:pBdr>
        <w:jc w:val="center"/>
        <w:rPr>
          <w:rFonts w:ascii="Garamond" w:hAnsi="Garamond" w:cs="Arial"/>
          <w:b/>
          <w:sz w:val="32"/>
          <w:szCs w:val="32"/>
        </w:rPr>
      </w:pPr>
      <w:bookmarkStart w:id="3" w:name="_Toc34732468"/>
      <w:bookmarkStart w:id="4" w:name="bookmark1"/>
      <w:bookmarkEnd w:id="1"/>
      <w:r w:rsidRPr="00684F54">
        <w:rPr>
          <w:rFonts w:ascii="Garamond" w:hAnsi="Garamond" w:cs="Arial"/>
          <w:b/>
          <w:sz w:val="32"/>
          <w:szCs w:val="32"/>
        </w:rPr>
        <w:t xml:space="preserve">Note </w:t>
      </w:r>
      <w:r>
        <w:rPr>
          <w:rFonts w:ascii="Garamond" w:hAnsi="Garamond" w:cs="Arial"/>
          <w:b/>
          <w:sz w:val="32"/>
          <w:szCs w:val="32"/>
        </w:rPr>
        <w:t>de cadrage au titre du projet sporti</w:t>
      </w:r>
      <w:r w:rsidR="00C15C1A">
        <w:rPr>
          <w:rFonts w:ascii="Garamond" w:hAnsi="Garamond" w:cs="Arial"/>
          <w:b/>
          <w:sz w:val="32"/>
          <w:szCs w:val="32"/>
        </w:rPr>
        <w:t xml:space="preserve">f territorial (PST) </w:t>
      </w:r>
      <w:r w:rsidR="00C15C1A">
        <w:rPr>
          <w:rFonts w:ascii="Garamond" w:hAnsi="Garamond" w:cs="Arial"/>
          <w:b/>
          <w:sz w:val="32"/>
          <w:szCs w:val="32"/>
        </w:rPr>
        <w:br/>
        <w:t xml:space="preserve">en faveur des associations </w:t>
      </w:r>
      <w:r w:rsidR="00763109">
        <w:rPr>
          <w:rFonts w:ascii="Garamond" w:hAnsi="Garamond" w:cs="Arial"/>
          <w:b/>
          <w:sz w:val="32"/>
          <w:szCs w:val="32"/>
        </w:rPr>
        <w:t>non</w:t>
      </w:r>
      <w:r w:rsidR="00763109" w:rsidRPr="00763109">
        <w:rPr>
          <w:rFonts w:ascii="Garamond" w:hAnsi="Garamond" w:cs="Arial"/>
          <w:b/>
          <w:sz w:val="32"/>
          <w:szCs w:val="32"/>
        </w:rPr>
        <w:t xml:space="preserve"> affiliées à</w:t>
      </w:r>
      <w:r w:rsidR="00763109">
        <w:rPr>
          <w:rFonts w:ascii="Garamond" w:hAnsi="Garamond" w:cs="Arial"/>
          <w:b/>
          <w:sz w:val="32"/>
          <w:szCs w:val="32"/>
        </w:rPr>
        <w:t xml:space="preserve"> des fédérations agréées en PSF</w:t>
      </w:r>
    </w:p>
    <w:p w:rsidR="0000133E" w:rsidRPr="00A64901" w:rsidRDefault="0000133E" w:rsidP="0000133E">
      <w:pPr>
        <w:pBdr>
          <w:top w:val="single" w:sz="4" w:space="1" w:color="auto"/>
          <w:left w:val="single" w:sz="4" w:space="4" w:color="auto"/>
          <w:bottom w:val="single" w:sz="4" w:space="1" w:color="auto"/>
          <w:right w:val="single" w:sz="4" w:space="4" w:color="auto"/>
        </w:pBdr>
        <w:jc w:val="center"/>
        <w:rPr>
          <w:rFonts w:ascii="Garamond" w:hAnsi="Garamond" w:cs="Arial"/>
          <w:b/>
          <w:color w:val="FF0000"/>
          <w:sz w:val="32"/>
          <w:szCs w:val="32"/>
        </w:rPr>
      </w:pPr>
      <w:r w:rsidRPr="00A64901">
        <w:rPr>
          <w:rFonts w:ascii="Garamond" w:hAnsi="Garamond" w:cs="Arial"/>
          <w:b/>
          <w:color w:val="FF0000"/>
          <w:sz w:val="32"/>
          <w:szCs w:val="32"/>
          <w:u w:val="single"/>
        </w:rPr>
        <w:t>Fiche thématique</w:t>
      </w:r>
      <w:r w:rsidRPr="00A64901">
        <w:rPr>
          <w:rFonts w:ascii="Garamond" w:hAnsi="Garamond" w:cs="Arial"/>
          <w:b/>
          <w:color w:val="FF0000"/>
          <w:sz w:val="32"/>
          <w:szCs w:val="32"/>
        </w:rPr>
        <w:t xml:space="preserve"> : </w:t>
      </w:r>
      <w:r w:rsidR="00E2097E">
        <w:rPr>
          <w:rFonts w:ascii="Garamond" w:hAnsi="Garamond" w:cs="Arial"/>
          <w:b/>
          <w:color w:val="FF0000"/>
          <w:sz w:val="32"/>
          <w:szCs w:val="32"/>
        </w:rPr>
        <w:t>Autres actions (hors PSF)</w:t>
      </w:r>
    </w:p>
    <w:p w:rsidR="00C15C1A" w:rsidRDefault="00C15C1A" w:rsidP="004E7278">
      <w:pPr>
        <w:spacing w:line="240" w:lineRule="auto"/>
        <w:jc w:val="both"/>
        <w:rPr>
          <w:rFonts w:ascii="Garamond" w:hAnsi="Garamond"/>
          <w:bCs/>
          <w:color w:val="000000"/>
        </w:rPr>
      </w:pPr>
      <w:bookmarkStart w:id="5" w:name="_Toc34732469"/>
      <w:bookmarkEnd w:id="3"/>
    </w:p>
    <w:p w:rsidR="00DA203C" w:rsidRPr="009E0A0E" w:rsidRDefault="00DA203C" w:rsidP="00DA203C">
      <w:pPr>
        <w:spacing w:after="0" w:line="240" w:lineRule="auto"/>
        <w:jc w:val="both"/>
        <w:rPr>
          <w:rFonts w:ascii="Garamond" w:hAnsi="Garamond"/>
          <w:color w:val="000000"/>
        </w:rPr>
      </w:pPr>
      <w:bookmarkStart w:id="6" w:name="_Toc45027578"/>
      <w:bookmarkEnd w:id="4"/>
      <w:bookmarkEnd w:id="5"/>
      <w:r>
        <w:rPr>
          <w:rFonts w:ascii="Garamond" w:hAnsi="Garamond"/>
          <w:color w:val="000000"/>
        </w:rPr>
        <w:t>Afin d’accompagner le déploiement des projets sportifs territoriaux  (PST), le délégué territorial veillera à</w:t>
      </w:r>
      <w:r w:rsidRPr="009E0A0E">
        <w:rPr>
          <w:rFonts w:ascii="Garamond" w:hAnsi="Garamond"/>
          <w:color w:val="000000"/>
        </w:rPr>
        <w:t xml:space="preserve"> </w:t>
      </w:r>
      <w:r>
        <w:rPr>
          <w:rFonts w:ascii="Garamond" w:hAnsi="Garamond"/>
          <w:color w:val="000000"/>
        </w:rPr>
        <w:t xml:space="preserve">soutenir et à accompagner </w:t>
      </w:r>
      <w:r w:rsidRPr="009E0A0E">
        <w:rPr>
          <w:rFonts w:ascii="Garamond" w:hAnsi="Garamond"/>
          <w:color w:val="000000"/>
        </w:rPr>
        <w:t>:</w:t>
      </w:r>
    </w:p>
    <w:p w:rsidR="00DA203C" w:rsidRDefault="00DA203C" w:rsidP="00DA203C">
      <w:pPr>
        <w:pStyle w:val="Paragraphedeliste"/>
        <w:numPr>
          <w:ilvl w:val="0"/>
          <w:numId w:val="4"/>
        </w:numPr>
        <w:spacing w:after="0" w:line="240" w:lineRule="auto"/>
        <w:jc w:val="both"/>
        <w:rPr>
          <w:rFonts w:ascii="Garamond" w:hAnsi="Garamond"/>
          <w:color w:val="000000"/>
        </w:rPr>
      </w:pPr>
      <w:r>
        <w:rPr>
          <w:rFonts w:ascii="Garamond" w:hAnsi="Garamond"/>
          <w:color w:val="000000"/>
        </w:rPr>
        <w:t xml:space="preserve">Des </w:t>
      </w:r>
      <w:r w:rsidRPr="00A53D20">
        <w:rPr>
          <w:rFonts w:ascii="Garamond" w:hAnsi="Garamond"/>
          <w:color w:val="000000"/>
        </w:rPr>
        <w:t>actions menées en faveur de</w:t>
      </w:r>
      <w:r>
        <w:rPr>
          <w:rFonts w:ascii="Garamond" w:hAnsi="Garamond"/>
          <w:color w:val="000000"/>
        </w:rPr>
        <w:t xml:space="preserve"> </w:t>
      </w:r>
      <w:r w:rsidRPr="00A53D20">
        <w:rPr>
          <w:rFonts w:ascii="Garamond" w:hAnsi="Garamond"/>
          <w:color w:val="000000"/>
        </w:rPr>
        <w:t>politiques publiques du sport : soutien à la vie associative (ex. CRIB…), promotion du sport-santé,</w:t>
      </w:r>
      <w:r>
        <w:rPr>
          <w:rFonts w:ascii="Garamond" w:hAnsi="Garamond"/>
          <w:color w:val="000000"/>
        </w:rPr>
        <w:t xml:space="preserve"> </w:t>
      </w:r>
      <w:r w:rsidRPr="00A53D20">
        <w:rPr>
          <w:rFonts w:ascii="Garamond" w:hAnsi="Garamond"/>
          <w:color w:val="000000"/>
        </w:rPr>
        <w:t>développement de l’éthique et de la citoyenneté, notamment en matière de prévention des</w:t>
      </w:r>
      <w:r>
        <w:rPr>
          <w:rFonts w:ascii="Garamond" w:hAnsi="Garamond"/>
          <w:color w:val="000000"/>
        </w:rPr>
        <w:t xml:space="preserve"> </w:t>
      </w:r>
      <w:r w:rsidRPr="00A53D20">
        <w:rPr>
          <w:rFonts w:ascii="Garamond" w:hAnsi="Garamond"/>
          <w:color w:val="000000"/>
        </w:rPr>
        <w:t>discriminations et de toutes formes de violences, sport en milieu professionnel, sport scolaire</w:t>
      </w:r>
      <w:r>
        <w:rPr>
          <w:rFonts w:ascii="Garamond" w:hAnsi="Garamond"/>
          <w:color w:val="000000"/>
        </w:rPr>
        <w:t>...</w:t>
      </w:r>
    </w:p>
    <w:p w:rsidR="00DA203C" w:rsidRPr="00A53D20" w:rsidRDefault="00DA203C" w:rsidP="00DA203C">
      <w:pPr>
        <w:pStyle w:val="Paragraphedeliste"/>
        <w:spacing w:after="0" w:line="240" w:lineRule="auto"/>
        <w:jc w:val="both"/>
        <w:rPr>
          <w:rFonts w:ascii="Garamond" w:hAnsi="Garamond"/>
          <w:color w:val="000000"/>
        </w:rPr>
      </w:pPr>
      <w:r>
        <w:rPr>
          <w:rFonts w:ascii="Garamond" w:hAnsi="Garamond"/>
          <w:color w:val="000000"/>
        </w:rPr>
        <w:t xml:space="preserve"> </w:t>
      </w:r>
      <w:r w:rsidRPr="00A53D20">
        <w:rPr>
          <w:rFonts w:ascii="Garamond" w:hAnsi="Garamond"/>
          <w:color w:val="000000"/>
        </w:rPr>
        <w:t xml:space="preserve"> </w:t>
      </w:r>
    </w:p>
    <w:p w:rsidR="00DA203C" w:rsidRDefault="00DA203C" w:rsidP="00DA203C">
      <w:pPr>
        <w:pStyle w:val="Paragraphedeliste"/>
        <w:numPr>
          <w:ilvl w:val="0"/>
          <w:numId w:val="4"/>
        </w:numPr>
        <w:spacing w:after="0" w:line="240" w:lineRule="auto"/>
        <w:jc w:val="both"/>
        <w:rPr>
          <w:rFonts w:ascii="Garamond" w:hAnsi="Garamond"/>
          <w:color w:val="000000"/>
        </w:rPr>
      </w:pPr>
      <w:r>
        <w:rPr>
          <w:rFonts w:ascii="Garamond" w:hAnsi="Garamond"/>
          <w:color w:val="000000"/>
        </w:rPr>
        <w:t>Des actions partenariales identifiées comme relevant des priorités du Projet Sportif Territorial de la Conférence Régionale du sport dont le financement sera acté lors des conférences des financeurs du sport et pour lesquelles plusieurs partenaires locaux s’engagent à les soutenir.</w:t>
      </w:r>
    </w:p>
    <w:p w:rsidR="00DA203C" w:rsidRPr="00DA203C" w:rsidRDefault="00DA203C" w:rsidP="00DA203C">
      <w:pPr>
        <w:pStyle w:val="Paragraphedeliste"/>
        <w:rPr>
          <w:rFonts w:ascii="Garamond" w:hAnsi="Garamond"/>
          <w:color w:val="000000"/>
        </w:rPr>
      </w:pPr>
    </w:p>
    <w:p w:rsidR="00DA203C" w:rsidRDefault="00DA203C" w:rsidP="00DA203C">
      <w:pPr>
        <w:pStyle w:val="Paragraphedeliste"/>
        <w:numPr>
          <w:ilvl w:val="0"/>
          <w:numId w:val="4"/>
        </w:numPr>
        <w:spacing w:after="0" w:line="240" w:lineRule="auto"/>
        <w:jc w:val="both"/>
        <w:rPr>
          <w:rFonts w:ascii="Garamond" w:hAnsi="Garamond"/>
          <w:color w:val="000000"/>
        </w:rPr>
      </w:pPr>
      <w:r>
        <w:rPr>
          <w:rFonts w:ascii="Garamond" w:hAnsi="Garamond"/>
          <w:color w:val="000000"/>
        </w:rPr>
        <w:t>Des actions spécifiques en matière de Lutte contre les violences sexuelles dans le sport</w:t>
      </w:r>
    </w:p>
    <w:p w:rsidR="00DA203C" w:rsidRPr="00DA203C" w:rsidRDefault="00DA203C" w:rsidP="00DA203C">
      <w:pPr>
        <w:pStyle w:val="Paragraphedeliste"/>
        <w:rPr>
          <w:rFonts w:ascii="Garamond" w:hAnsi="Garamond"/>
          <w:color w:val="000000"/>
        </w:rPr>
      </w:pPr>
    </w:p>
    <w:p w:rsidR="00DA203C" w:rsidRDefault="00DA203C" w:rsidP="00DA203C">
      <w:pPr>
        <w:pStyle w:val="Paragraphedeliste"/>
        <w:numPr>
          <w:ilvl w:val="0"/>
          <w:numId w:val="4"/>
        </w:numPr>
        <w:spacing w:after="0" w:line="240" w:lineRule="auto"/>
        <w:jc w:val="both"/>
        <w:rPr>
          <w:rFonts w:ascii="Garamond" w:hAnsi="Garamond"/>
          <w:color w:val="000000"/>
        </w:rPr>
      </w:pPr>
      <w:r w:rsidRPr="00AB191C">
        <w:rPr>
          <w:rFonts w:ascii="Garamond" w:hAnsi="Garamond"/>
          <w:color w:val="000000"/>
        </w:rPr>
        <w:t xml:space="preserve">Des actions spécifiques « Savoir Rouler à vélo » </w:t>
      </w:r>
      <w:r>
        <w:rPr>
          <w:rFonts w:ascii="Garamond" w:hAnsi="Garamond"/>
          <w:color w:val="000000"/>
        </w:rPr>
        <w:t xml:space="preserve">(SRAV) </w:t>
      </w:r>
    </w:p>
    <w:p w:rsidR="00DA203C" w:rsidRDefault="00DA203C" w:rsidP="00DA203C">
      <w:pPr>
        <w:pStyle w:val="Paragraphedeliste"/>
        <w:numPr>
          <w:ilvl w:val="1"/>
          <w:numId w:val="4"/>
        </w:numPr>
        <w:spacing w:after="0" w:line="240" w:lineRule="auto"/>
        <w:jc w:val="both"/>
        <w:rPr>
          <w:rFonts w:ascii="Garamond" w:hAnsi="Garamond"/>
          <w:color w:val="000000"/>
        </w:rPr>
      </w:pPr>
      <w:r>
        <w:rPr>
          <w:rFonts w:ascii="Garamond" w:hAnsi="Garamond"/>
          <w:color w:val="000000"/>
        </w:rPr>
        <w:t>Des interventions qui incluent le Bloc 3 du SRAV</w:t>
      </w:r>
    </w:p>
    <w:p w:rsidR="00DA203C" w:rsidRDefault="00DA203C" w:rsidP="00DA203C">
      <w:pPr>
        <w:pStyle w:val="Paragraphedeliste"/>
        <w:numPr>
          <w:ilvl w:val="1"/>
          <w:numId w:val="4"/>
        </w:numPr>
        <w:spacing w:after="0" w:line="240" w:lineRule="auto"/>
        <w:jc w:val="both"/>
        <w:rPr>
          <w:rFonts w:ascii="Garamond" w:hAnsi="Garamond"/>
          <w:color w:val="000000"/>
        </w:rPr>
      </w:pPr>
      <w:r>
        <w:rPr>
          <w:rFonts w:ascii="Garamond" w:hAnsi="Garamond"/>
          <w:color w:val="000000"/>
        </w:rPr>
        <w:t>Des formations d’intervenants en capacite de réaliser l’ensemble du programme SRAV (Bloc1, 2, 3) si elles ne peuvent être prises en charge par le programme Génération Vélo</w:t>
      </w:r>
    </w:p>
    <w:p w:rsidR="00DA203C" w:rsidRDefault="00DA203C" w:rsidP="00DA203C">
      <w:pPr>
        <w:pStyle w:val="Paragraphedeliste"/>
        <w:numPr>
          <w:ilvl w:val="1"/>
          <w:numId w:val="4"/>
        </w:numPr>
        <w:spacing w:after="0" w:line="240" w:lineRule="auto"/>
        <w:jc w:val="both"/>
        <w:rPr>
          <w:rFonts w:ascii="Garamond" w:hAnsi="Garamond"/>
          <w:color w:val="000000"/>
        </w:rPr>
      </w:pPr>
      <w:r w:rsidRPr="0065743B">
        <w:rPr>
          <w:rFonts w:ascii="Garamond" w:hAnsi="Garamond"/>
          <w:color w:val="000000"/>
        </w:rPr>
        <w:t>Des actions permettant de faciliter l’accès et l’usage (entretien, recyclage) du matériel</w:t>
      </w:r>
    </w:p>
    <w:p w:rsidR="00BB4085" w:rsidRPr="0065743B" w:rsidRDefault="00BB4085" w:rsidP="00BB4085">
      <w:pPr>
        <w:pStyle w:val="Paragraphedeliste"/>
        <w:numPr>
          <w:ilvl w:val="0"/>
          <w:numId w:val="4"/>
        </w:numPr>
        <w:spacing w:after="0" w:line="240" w:lineRule="auto"/>
        <w:jc w:val="both"/>
        <w:rPr>
          <w:rFonts w:ascii="Garamond" w:hAnsi="Garamond"/>
          <w:color w:val="000000"/>
        </w:rPr>
      </w:pPr>
    </w:p>
    <w:p w:rsidR="00A77CE7" w:rsidRPr="00A77CE7" w:rsidRDefault="00A77CE7" w:rsidP="00A77CE7"/>
    <w:bookmarkEnd w:id="6"/>
    <w:p w:rsidR="001625B9" w:rsidRPr="00E2097E" w:rsidRDefault="00E2097E" w:rsidP="00E2097E">
      <w:pPr>
        <w:pStyle w:val="Titre2"/>
        <w:numPr>
          <w:ilvl w:val="0"/>
          <w:numId w:val="46"/>
        </w:numPr>
        <w:ind w:left="284" w:hanging="284"/>
        <w:jc w:val="both"/>
        <w:rPr>
          <w:rFonts w:ascii="Garamond" w:eastAsia="Arial" w:hAnsi="Garamond"/>
          <w:sz w:val="22"/>
          <w:szCs w:val="22"/>
          <w:lang w:bidi="fr-FR"/>
        </w:rPr>
      </w:pPr>
      <w:r>
        <w:rPr>
          <w:rFonts w:ascii="Garamond" w:eastAsia="Arial" w:hAnsi="Garamond"/>
          <w:sz w:val="22"/>
          <w:szCs w:val="22"/>
          <w:lang w:bidi="fr-FR"/>
        </w:rPr>
        <w:t>Soutien aux</w:t>
      </w:r>
      <w:r w:rsidRPr="00E2097E">
        <w:rPr>
          <w:rFonts w:ascii="Garamond" w:eastAsia="Arial" w:hAnsi="Garamond"/>
          <w:sz w:val="22"/>
          <w:szCs w:val="22"/>
          <w:lang w:bidi="fr-FR"/>
        </w:rPr>
        <w:t xml:space="preserve"> actions </w:t>
      </w:r>
      <w:r w:rsidR="00EB4A4E">
        <w:rPr>
          <w:rFonts w:ascii="Garamond" w:eastAsia="Arial" w:hAnsi="Garamond"/>
          <w:sz w:val="22"/>
          <w:szCs w:val="22"/>
          <w:lang w:bidi="fr-FR"/>
        </w:rPr>
        <w:t>menées en faveur des politiques publiques</w:t>
      </w:r>
      <w:r w:rsidRPr="00E2097E">
        <w:rPr>
          <w:rFonts w:ascii="Garamond" w:eastAsia="Arial" w:hAnsi="Garamond"/>
          <w:sz w:val="22"/>
          <w:szCs w:val="22"/>
          <w:lang w:bidi="fr-FR"/>
        </w:rPr>
        <w:t xml:space="preserve"> n’entrant pas dans le dispositif des</w:t>
      </w:r>
      <w:r>
        <w:rPr>
          <w:rFonts w:ascii="Garamond" w:eastAsia="Arial" w:hAnsi="Garamond"/>
          <w:sz w:val="22"/>
          <w:szCs w:val="22"/>
          <w:lang w:bidi="fr-FR"/>
        </w:rPr>
        <w:t xml:space="preserve"> </w:t>
      </w:r>
      <w:r w:rsidRPr="00E2097E">
        <w:rPr>
          <w:rFonts w:ascii="Garamond" w:eastAsia="Arial" w:hAnsi="Garamond"/>
          <w:sz w:val="22"/>
          <w:szCs w:val="22"/>
          <w:lang w:bidi="fr-FR"/>
        </w:rPr>
        <w:t>projets sportifs fédéraux (PSF)</w:t>
      </w:r>
    </w:p>
    <w:p w:rsidR="00E2097E" w:rsidRDefault="00E2097E" w:rsidP="00804794">
      <w:pPr>
        <w:spacing w:after="0" w:line="240" w:lineRule="auto"/>
        <w:jc w:val="both"/>
        <w:rPr>
          <w:rFonts w:ascii="Garamond" w:hAnsi="Garamond"/>
          <w:color w:val="000000"/>
        </w:rPr>
      </w:pPr>
    </w:p>
    <w:p w:rsidR="00E2097E" w:rsidRPr="00E2097E" w:rsidRDefault="00E2097E" w:rsidP="00804794">
      <w:pPr>
        <w:spacing w:after="0" w:line="240" w:lineRule="auto"/>
        <w:jc w:val="both"/>
        <w:rPr>
          <w:rFonts w:ascii="Garamond" w:hAnsi="Garamond"/>
          <w:color w:val="000000"/>
        </w:rPr>
      </w:pPr>
      <w:r>
        <w:rPr>
          <w:rFonts w:ascii="Garamond" w:hAnsi="Garamond"/>
          <w:color w:val="000000"/>
        </w:rPr>
        <w:t>Des crédits seront destinés</w:t>
      </w:r>
      <w:r w:rsidRPr="00E2097E">
        <w:rPr>
          <w:rFonts w:ascii="Garamond" w:hAnsi="Garamond"/>
          <w:color w:val="000000"/>
        </w:rPr>
        <w:t xml:space="preserve"> à accompagner et soutenir des actions portées par des associations qui ne</w:t>
      </w:r>
      <w:r w:rsidRPr="00E2097E">
        <w:rPr>
          <w:rFonts w:ascii="Garamond" w:hAnsi="Garamond"/>
          <w:color w:val="000000"/>
        </w:rPr>
        <w:br/>
        <w:t>sont pas affiliées à des fédérations agréées en PSF (réseau Profession sport et Loisirs, centres médico-sportifs</w:t>
      </w:r>
      <w:r w:rsidRPr="00E2097E">
        <w:rPr>
          <w:rFonts w:ascii="Garamond" w:hAnsi="Garamond"/>
          <w:color w:val="000000"/>
        </w:rPr>
        <w:br/>
        <w:t xml:space="preserve">[CMS],…). </w:t>
      </w:r>
      <w:r>
        <w:rPr>
          <w:rFonts w:ascii="Garamond" w:hAnsi="Garamond"/>
          <w:color w:val="000000"/>
        </w:rPr>
        <w:t>Sera privilégié</w:t>
      </w:r>
      <w:r w:rsidRPr="00E2097E">
        <w:rPr>
          <w:rFonts w:ascii="Garamond" w:hAnsi="Garamond"/>
          <w:color w:val="000000"/>
        </w:rPr>
        <w:t xml:space="preserve"> les actions visant à l’accompagnement et au soutien de la vie</w:t>
      </w:r>
      <w:r w:rsidRPr="00E2097E">
        <w:rPr>
          <w:rFonts w:ascii="Garamond" w:hAnsi="Garamond"/>
          <w:color w:val="000000"/>
        </w:rPr>
        <w:br/>
        <w:t xml:space="preserve">associative (ex. CRIB…), à la promotion du sport-santé (associations œuvrant dans le domaine de la santé) </w:t>
      </w:r>
      <w:r w:rsidR="00D7280A" w:rsidRPr="00D7280A">
        <w:rPr>
          <w:rFonts w:ascii="Garamond" w:hAnsi="Garamond"/>
          <w:color w:val="000000"/>
        </w:rPr>
        <w:t>et au développement de l’éthique et de la citoyenneté, notamment en matière de prévention des discriminations et de toutes formes de violences.</w:t>
      </w:r>
    </w:p>
    <w:p w:rsidR="00E2097E" w:rsidRPr="00E2097E" w:rsidRDefault="00E2097E" w:rsidP="00804794">
      <w:pPr>
        <w:spacing w:after="0" w:line="240" w:lineRule="auto"/>
        <w:jc w:val="both"/>
        <w:rPr>
          <w:rFonts w:ascii="Garamond" w:hAnsi="Garamond"/>
          <w:b/>
          <w:bCs/>
          <w:color w:val="000000"/>
        </w:rPr>
      </w:pPr>
    </w:p>
    <w:p w:rsidR="00E2097E" w:rsidRPr="00E2097E" w:rsidRDefault="00E2097E" w:rsidP="00E2097E">
      <w:pPr>
        <w:pStyle w:val="Paragraphedeliste"/>
        <w:numPr>
          <w:ilvl w:val="0"/>
          <w:numId w:val="46"/>
        </w:numPr>
        <w:spacing w:after="0" w:line="240" w:lineRule="auto"/>
        <w:ind w:left="284" w:hanging="284"/>
        <w:jc w:val="both"/>
        <w:rPr>
          <w:rFonts w:ascii="Garamond" w:hAnsi="Garamond"/>
          <w:color w:val="000000"/>
        </w:rPr>
      </w:pPr>
      <w:r>
        <w:rPr>
          <w:rFonts w:ascii="Garamond" w:eastAsia="Arial" w:hAnsi="Garamond" w:cstheme="majorBidi"/>
          <w:b/>
          <w:bCs/>
          <w:color w:val="4F81BD" w:themeColor="accent1"/>
          <w:lang w:bidi="fr-FR"/>
        </w:rPr>
        <w:t>R</w:t>
      </w:r>
      <w:r w:rsidRPr="00E2097E">
        <w:rPr>
          <w:rFonts w:ascii="Garamond" w:eastAsia="Arial" w:hAnsi="Garamond" w:cstheme="majorBidi"/>
          <w:b/>
          <w:bCs/>
          <w:color w:val="4F81BD" w:themeColor="accent1"/>
          <w:lang w:bidi="fr-FR"/>
        </w:rPr>
        <w:t xml:space="preserve">enforcement de la lutte contre les </w:t>
      </w:r>
      <w:r w:rsidR="00264824">
        <w:rPr>
          <w:rFonts w:ascii="Garamond" w:eastAsia="Arial" w:hAnsi="Garamond" w:cstheme="majorBidi"/>
          <w:b/>
          <w:bCs/>
          <w:color w:val="4F81BD" w:themeColor="accent1"/>
          <w:lang w:bidi="fr-FR"/>
        </w:rPr>
        <w:t xml:space="preserve">dérives et les </w:t>
      </w:r>
      <w:r w:rsidRPr="00E2097E">
        <w:rPr>
          <w:rFonts w:ascii="Garamond" w:eastAsia="Arial" w:hAnsi="Garamond" w:cstheme="majorBidi"/>
          <w:b/>
          <w:bCs/>
          <w:color w:val="4F81BD" w:themeColor="accent1"/>
          <w:lang w:bidi="fr-FR"/>
        </w:rPr>
        <w:t>violences sexuelles dans le sport</w:t>
      </w:r>
    </w:p>
    <w:p w:rsidR="00E2097E" w:rsidRPr="00E2097E" w:rsidRDefault="00E2097E" w:rsidP="00E2097E">
      <w:pPr>
        <w:spacing w:after="0" w:line="240" w:lineRule="auto"/>
        <w:jc w:val="both"/>
        <w:rPr>
          <w:rFonts w:ascii="Garamond" w:hAnsi="Garamond"/>
          <w:color w:val="000000"/>
        </w:rPr>
      </w:pPr>
    </w:p>
    <w:p w:rsidR="00E2097E" w:rsidRDefault="00E2097E" w:rsidP="00E2097E">
      <w:pPr>
        <w:spacing w:after="0" w:line="240" w:lineRule="auto"/>
        <w:jc w:val="both"/>
        <w:rPr>
          <w:rFonts w:ascii="Garamond" w:hAnsi="Garamond"/>
          <w:color w:val="000000"/>
        </w:rPr>
      </w:pPr>
      <w:r w:rsidRPr="00E2097E">
        <w:rPr>
          <w:rFonts w:ascii="Garamond" w:hAnsi="Garamond"/>
          <w:color w:val="000000"/>
        </w:rPr>
        <w:t>La première convention nationale de prévention des violences sexuelles dans le sport, organisée à l’initiative</w:t>
      </w:r>
      <w:r w:rsidRPr="00E2097E">
        <w:rPr>
          <w:rFonts w:ascii="Garamond" w:hAnsi="Garamond"/>
          <w:color w:val="000000"/>
        </w:rPr>
        <w:br/>
        <w:t>de la ministre des Sports</w:t>
      </w:r>
      <w:r>
        <w:rPr>
          <w:rFonts w:ascii="Garamond" w:hAnsi="Garamond"/>
          <w:color w:val="000000"/>
        </w:rPr>
        <w:t xml:space="preserve"> </w:t>
      </w:r>
      <w:r w:rsidRPr="00E2097E">
        <w:rPr>
          <w:rFonts w:ascii="Garamond" w:hAnsi="Garamond"/>
          <w:color w:val="000000"/>
        </w:rPr>
        <w:t>s’est tenue le 21 février 2020.</w:t>
      </w:r>
    </w:p>
    <w:p w:rsidR="00E2097E" w:rsidRDefault="00E2097E" w:rsidP="00E2097E">
      <w:pPr>
        <w:spacing w:after="0" w:line="240" w:lineRule="auto"/>
        <w:jc w:val="both"/>
        <w:rPr>
          <w:rFonts w:ascii="Garamond" w:hAnsi="Garamond"/>
          <w:color w:val="000000"/>
        </w:rPr>
      </w:pPr>
      <w:r w:rsidRPr="00E2097E">
        <w:rPr>
          <w:rFonts w:ascii="Garamond" w:hAnsi="Garamond"/>
          <w:color w:val="000000"/>
        </w:rPr>
        <w:t>Dans le prolongement de cette convention, qui avait pour objectif de mobiliser tous les acteurs du monde</w:t>
      </w:r>
      <w:r w:rsidRPr="00E2097E">
        <w:rPr>
          <w:rFonts w:ascii="Garamond" w:hAnsi="Garamond"/>
          <w:color w:val="000000"/>
        </w:rPr>
        <w:br/>
        <w:t>sportif contre les violences sexuelles, les membres du Conseil d’administration ont décidé de réserver au</w:t>
      </w:r>
      <w:r w:rsidRPr="00E2097E">
        <w:rPr>
          <w:rFonts w:ascii="Garamond" w:hAnsi="Garamond"/>
          <w:color w:val="000000"/>
        </w:rPr>
        <w:br/>
      </w:r>
      <w:r w:rsidR="00C46F57" w:rsidRPr="00C46F57">
        <w:rPr>
          <w:rFonts w:ascii="Garamond" w:hAnsi="Garamond"/>
          <w:color w:val="000000"/>
        </w:rPr>
        <w:t>enveloppe d’un montant minimal de 50 K€</w:t>
      </w:r>
      <w:r w:rsidR="00C46F57">
        <w:rPr>
          <w:rFonts w:ascii="Garamond" w:hAnsi="Garamond"/>
          <w:color w:val="000000"/>
        </w:rPr>
        <w:t xml:space="preserve"> par territoire</w:t>
      </w:r>
      <w:r w:rsidRPr="00E2097E">
        <w:rPr>
          <w:rFonts w:ascii="Garamond" w:hAnsi="Garamond"/>
          <w:color w:val="000000"/>
        </w:rPr>
        <w:t>, en 202</w:t>
      </w:r>
      <w:r w:rsidR="00DA203C">
        <w:rPr>
          <w:rFonts w:ascii="Garamond" w:hAnsi="Garamond"/>
          <w:color w:val="000000"/>
        </w:rPr>
        <w:t>3</w:t>
      </w:r>
      <w:r w:rsidRPr="00E2097E">
        <w:rPr>
          <w:rFonts w:ascii="Garamond" w:hAnsi="Garamond"/>
          <w:color w:val="000000"/>
        </w:rPr>
        <w:t>, pour soutenir les actions visant à prévenir et à</w:t>
      </w:r>
      <w:r w:rsidRPr="00E2097E">
        <w:rPr>
          <w:rFonts w:ascii="Garamond" w:hAnsi="Garamond"/>
          <w:color w:val="000000"/>
        </w:rPr>
        <w:br/>
        <w:t xml:space="preserve">lutter contre les violences sexuelles dans le sport. </w:t>
      </w:r>
    </w:p>
    <w:p w:rsidR="003D6EF4" w:rsidRDefault="003D6EF4" w:rsidP="00E2097E">
      <w:pPr>
        <w:spacing w:after="0" w:line="240" w:lineRule="auto"/>
        <w:jc w:val="both"/>
        <w:rPr>
          <w:rFonts w:ascii="Garamond" w:hAnsi="Garamond"/>
          <w:color w:val="000000"/>
        </w:rPr>
      </w:pPr>
    </w:p>
    <w:p w:rsidR="00E2097E" w:rsidRDefault="00E2097E" w:rsidP="00E2097E">
      <w:pPr>
        <w:spacing w:after="0" w:line="240" w:lineRule="auto"/>
        <w:jc w:val="both"/>
        <w:rPr>
          <w:rFonts w:ascii="Garamond" w:hAnsi="Garamond"/>
          <w:color w:val="000000"/>
        </w:rPr>
      </w:pPr>
    </w:p>
    <w:p w:rsidR="00D7280A" w:rsidRPr="00C46F57" w:rsidRDefault="00D7280A" w:rsidP="00C46F57">
      <w:pPr>
        <w:pStyle w:val="Paragraphedeliste"/>
        <w:numPr>
          <w:ilvl w:val="0"/>
          <w:numId w:val="46"/>
        </w:numPr>
        <w:spacing w:after="0" w:line="240" w:lineRule="auto"/>
        <w:ind w:left="284" w:hanging="284"/>
        <w:jc w:val="both"/>
        <w:rPr>
          <w:rFonts w:ascii="Garamond" w:eastAsia="Arial" w:hAnsi="Garamond" w:cstheme="majorBidi"/>
          <w:b/>
          <w:bCs/>
          <w:color w:val="4F81BD" w:themeColor="accent1"/>
          <w:lang w:bidi="fr-FR"/>
        </w:rPr>
      </w:pPr>
      <w:r w:rsidRPr="00C46F57">
        <w:rPr>
          <w:rFonts w:ascii="Garamond" w:eastAsia="Arial" w:hAnsi="Garamond" w:cstheme="majorBidi"/>
          <w:b/>
          <w:bCs/>
          <w:color w:val="4F81BD" w:themeColor="accent1"/>
          <w:lang w:bidi="fr-FR"/>
        </w:rPr>
        <w:t>Le soutien au dispositif « savoir rouler à vélo »</w:t>
      </w:r>
    </w:p>
    <w:p w:rsidR="00D7280A" w:rsidRDefault="00D7280A" w:rsidP="00D7280A">
      <w:pPr>
        <w:spacing w:after="0" w:line="240" w:lineRule="auto"/>
        <w:rPr>
          <w:rFonts w:ascii="Garamond" w:hAnsi="Garamond"/>
          <w:color w:val="000000"/>
        </w:rPr>
      </w:pPr>
    </w:p>
    <w:p w:rsidR="00D7280A" w:rsidRPr="00D7280A" w:rsidRDefault="00D7280A" w:rsidP="003B6B05">
      <w:pPr>
        <w:spacing w:after="0" w:line="240" w:lineRule="auto"/>
        <w:jc w:val="both"/>
        <w:rPr>
          <w:rFonts w:ascii="Garamond" w:hAnsi="Garamond"/>
          <w:color w:val="000000"/>
        </w:rPr>
      </w:pPr>
      <w:r w:rsidRPr="00D7280A">
        <w:rPr>
          <w:rFonts w:ascii="Garamond" w:hAnsi="Garamond"/>
          <w:color w:val="000000"/>
        </w:rPr>
        <w:t>Le dispositif « Savoir rouler à vélo » fait partie des priorités gouvernementales, portées par le ministère chargé des Sports. Le 9 janvier 2018, le Comité Interministériel à la Sécurité Routière (CISR), présidé par le Premier ministre, a adopté une mesure visant à « accompagner le développement de la pratique du vélo en toute sécurité ». L’opération « Savoir Rouler à Vélo » permet la généralisation de l’apprentissage de la pratique du vélo en autonomie pour l’ensemble des enfants de 6 à 12 ans avant l’entrée au collège.</w:t>
      </w:r>
    </w:p>
    <w:p w:rsidR="00D7280A" w:rsidRPr="00D7280A" w:rsidRDefault="00D7280A" w:rsidP="00D7280A">
      <w:pPr>
        <w:spacing w:after="0" w:line="240" w:lineRule="auto"/>
        <w:rPr>
          <w:rFonts w:ascii="Garamond" w:hAnsi="Garamond"/>
          <w:color w:val="000000"/>
        </w:rPr>
      </w:pPr>
    </w:p>
    <w:p w:rsidR="00D7280A" w:rsidRPr="00D7280A" w:rsidRDefault="00D7280A" w:rsidP="00D7280A">
      <w:pPr>
        <w:spacing w:after="0" w:line="240" w:lineRule="auto"/>
        <w:rPr>
          <w:rFonts w:ascii="Garamond" w:hAnsi="Garamond"/>
          <w:color w:val="000000"/>
        </w:rPr>
      </w:pPr>
      <w:r w:rsidRPr="00D7280A">
        <w:rPr>
          <w:rFonts w:ascii="Garamond" w:hAnsi="Garamond"/>
          <w:color w:val="000000"/>
        </w:rPr>
        <w:t>En 10 heures, il leur permet de :</w:t>
      </w:r>
    </w:p>
    <w:p w:rsidR="00D7280A" w:rsidRPr="00C46F57" w:rsidRDefault="00D7280A" w:rsidP="00C46F57">
      <w:pPr>
        <w:pStyle w:val="Paragraphedeliste"/>
        <w:numPr>
          <w:ilvl w:val="0"/>
          <w:numId w:val="47"/>
        </w:numPr>
        <w:spacing w:after="0" w:line="240" w:lineRule="auto"/>
        <w:rPr>
          <w:rFonts w:ascii="Garamond" w:hAnsi="Garamond"/>
          <w:color w:val="000000"/>
        </w:rPr>
      </w:pPr>
      <w:r w:rsidRPr="00C46F57">
        <w:rPr>
          <w:rFonts w:ascii="Garamond" w:hAnsi="Garamond"/>
          <w:color w:val="000000"/>
        </w:rPr>
        <w:t>Devenir autonome à vélo,</w:t>
      </w:r>
    </w:p>
    <w:p w:rsidR="00D7280A" w:rsidRPr="00C46F57" w:rsidRDefault="00D7280A" w:rsidP="00C46F57">
      <w:pPr>
        <w:pStyle w:val="Paragraphedeliste"/>
        <w:numPr>
          <w:ilvl w:val="0"/>
          <w:numId w:val="47"/>
        </w:numPr>
        <w:spacing w:after="0" w:line="240" w:lineRule="auto"/>
        <w:rPr>
          <w:rFonts w:ascii="Garamond" w:hAnsi="Garamond"/>
          <w:color w:val="000000"/>
        </w:rPr>
      </w:pPr>
      <w:r w:rsidRPr="00C46F57">
        <w:rPr>
          <w:rFonts w:ascii="Garamond" w:hAnsi="Garamond"/>
          <w:color w:val="000000"/>
        </w:rPr>
        <w:t>Pratiquer quotidiennement une activité physique,</w:t>
      </w:r>
    </w:p>
    <w:p w:rsidR="00D7280A" w:rsidRPr="00C46F57" w:rsidRDefault="00D7280A" w:rsidP="00C46F57">
      <w:pPr>
        <w:pStyle w:val="Paragraphedeliste"/>
        <w:numPr>
          <w:ilvl w:val="0"/>
          <w:numId w:val="47"/>
        </w:numPr>
        <w:spacing w:after="0" w:line="240" w:lineRule="auto"/>
        <w:rPr>
          <w:rFonts w:ascii="Garamond" w:hAnsi="Garamond"/>
          <w:color w:val="000000"/>
        </w:rPr>
      </w:pPr>
      <w:r w:rsidRPr="00C46F57">
        <w:rPr>
          <w:rFonts w:ascii="Garamond" w:hAnsi="Garamond"/>
          <w:color w:val="000000"/>
        </w:rPr>
        <w:t>Se déplacer de manière écologique et économique.</w:t>
      </w:r>
    </w:p>
    <w:p w:rsidR="00D7280A" w:rsidRPr="00D7280A" w:rsidRDefault="00D7280A" w:rsidP="00D7280A">
      <w:pPr>
        <w:spacing w:after="0" w:line="240" w:lineRule="auto"/>
        <w:rPr>
          <w:rFonts w:ascii="Garamond" w:hAnsi="Garamond"/>
          <w:color w:val="000000"/>
        </w:rPr>
      </w:pPr>
    </w:p>
    <w:p w:rsidR="00D7280A" w:rsidRPr="00D7280A" w:rsidRDefault="00D7280A" w:rsidP="00D7280A">
      <w:pPr>
        <w:spacing w:after="0" w:line="240" w:lineRule="auto"/>
        <w:rPr>
          <w:rFonts w:ascii="Garamond" w:hAnsi="Garamond"/>
          <w:color w:val="000000"/>
        </w:rPr>
      </w:pPr>
      <w:r w:rsidRPr="00D7280A">
        <w:rPr>
          <w:rFonts w:ascii="Garamond" w:hAnsi="Garamond"/>
          <w:color w:val="000000"/>
        </w:rPr>
        <w:t>L’acquisition des compétences du « Savoir rouler à vélo » se déroule en trois paliers :</w:t>
      </w:r>
    </w:p>
    <w:p w:rsidR="00D7280A" w:rsidRPr="00C46F57" w:rsidRDefault="00D7280A" w:rsidP="00C46F57">
      <w:pPr>
        <w:pStyle w:val="Paragraphedeliste"/>
        <w:numPr>
          <w:ilvl w:val="0"/>
          <w:numId w:val="48"/>
        </w:numPr>
        <w:spacing w:after="0" w:line="240" w:lineRule="auto"/>
        <w:rPr>
          <w:rFonts w:ascii="Garamond" w:hAnsi="Garamond"/>
          <w:color w:val="000000"/>
        </w:rPr>
      </w:pPr>
      <w:r w:rsidRPr="00C46F57">
        <w:rPr>
          <w:rFonts w:ascii="Garamond" w:hAnsi="Garamond"/>
          <w:color w:val="000000"/>
        </w:rPr>
        <w:t>1e bloc : Savoir Pédaler - maîtriser les fondamentaux du vélo.</w:t>
      </w:r>
    </w:p>
    <w:p w:rsidR="00D7280A" w:rsidRPr="00D7280A" w:rsidRDefault="00D7280A" w:rsidP="00D7280A">
      <w:pPr>
        <w:spacing w:after="0" w:line="240" w:lineRule="auto"/>
        <w:rPr>
          <w:rFonts w:ascii="Garamond" w:hAnsi="Garamond"/>
          <w:color w:val="000000"/>
        </w:rPr>
      </w:pPr>
      <w:r w:rsidRPr="00D7280A">
        <w:rPr>
          <w:rFonts w:ascii="Garamond" w:hAnsi="Garamond"/>
          <w:color w:val="000000"/>
        </w:rPr>
        <w:t xml:space="preserve">Il s’agit d’acquérir un bon équilibre et d’apprendre à conduire et piloter son vélo correctement : pédaler, tourner, freiner. </w:t>
      </w:r>
    </w:p>
    <w:p w:rsidR="00D7280A" w:rsidRPr="00C46F57" w:rsidRDefault="00D7280A" w:rsidP="00C46F57">
      <w:pPr>
        <w:pStyle w:val="Paragraphedeliste"/>
        <w:numPr>
          <w:ilvl w:val="0"/>
          <w:numId w:val="48"/>
        </w:numPr>
        <w:spacing w:after="0" w:line="240" w:lineRule="auto"/>
        <w:rPr>
          <w:rFonts w:ascii="Garamond" w:hAnsi="Garamond"/>
          <w:color w:val="000000"/>
        </w:rPr>
      </w:pPr>
      <w:r w:rsidRPr="00C46F57">
        <w:rPr>
          <w:rFonts w:ascii="Garamond" w:hAnsi="Garamond"/>
          <w:color w:val="000000"/>
        </w:rPr>
        <w:t>2e bloc : Savoir Circuler - découvrir la mobilité à vélo en milieu sécurisé.</w:t>
      </w:r>
    </w:p>
    <w:p w:rsidR="00D7280A" w:rsidRPr="00D7280A" w:rsidRDefault="00D7280A" w:rsidP="00D7280A">
      <w:pPr>
        <w:spacing w:after="0" w:line="240" w:lineRule="auto"/>
        <w:rPr>
          <w:rFonts w:ascii="Garamond" w:hAnsi="Garamond"/>
          <w:color w:val="000000"/>
        </w:rPr>
      </w:pPr>
      <w:r w:rsidRPr="00D7280A">
        <w:rPr>
          <w:rFonts w:ascii="Garamond" w:hAnsi="Garamond"/>
          <w:color w:val="000000"/>
        </w:rPr>
        <w:t>Il s’agit de savoir rouler en groupe, communiquer pour informer les autres d’une volonté de changer de direction, et découvrir les panneaux du code de la route.</w:t>
      </w:r>
    </w:p>
    <w:p w:rsidR="00D7280A" w:rsidRPr="00C46F57" w:rsidRDefault="00D7280A" w:rsidP="00C46F57">
      <w:pPr>
        <w:pStyle w:val="Paragraphedeliste"/>
        <w:numPr>
          <w:ilvl w:val="0"/>
          <w:numId w:val="48"/>
        </w:numPr>
        <w:spacing w:after="0" w:line="240" w:lineRule="auto"/>
        <w:rPr>
          <w:rFonts w:ascii="Garamond" w:hAnsi="Garamond"/>
          <w:color w:val="000000"/>
        </w:rPr>
      </w:pPr>
      <w:r w:rsidRPr="00C46F57">
        <w:rPr>
          <w:rFonts w:ascii="Garamond" w:hAnsi="Garamond"/>
          <w:color w:val="000000"/>
        </w:rPr>
        <w:t>3e bloc : Savoir Rouler à Vélo - circuler en situation réelle</w:t>
      </w:r>
    </w:p>
    <w:p w:rsidR="00D7280A" w:rsidRPr="00D7280A" w:rsidRDefault="00D7280A" w:rsidP="00D7280A">
      <w:pPr>
        <w:spacing w:after="0" w:line="240" w:lineRule="auto"/>
        <w:rPr>
          <w:rFonts w:ascii="Garamond" w:hAnsi="Garamond"/>
          <w:color w:val="000000"/>
        </w:rPr>
      </w:pPr>
      <w:r w:rsidRPr="00D7280A">
        <w:rPr>
          <w:rFonts w:ascii="Garamond" w:hAnsi="Garamond"/>
          <w:color w:val="000000"/>
        </w:rPr>
        <w:t>Il s’agit d’apprendre à rouler en autonomie sur la voie publique et à s’approprier les différents espaces de pratique.</w:t>
      </w:r>
    </w:p>
    <w:p w:rsidR="00D7280A" w:rsidRPr="00D7280A" w:rsidRDefault="00D7280A" w:rsidP="00D7280A">
      <w:pPr>
        <w:spacing w:after="0" w:line="240" w:lineRule="auto"/>
        <w:rPr>
          <w:rFonts w:ascii="Garamond" w:hAnsi="Garamond"/>
          <w:color w:val="000000"/>
        </w:rPr>
      </w:pPr>
    </w:p>
    <w:p w:rsidR="00D7280A" w:rsidRPr="00D7280A" w:rsidRDefault="00D7280A" w:rsidP="00D7280A">
      <w:pPr>
        <w:spacing w:after="0" w:line="240" w:lineRule="auto"/>
        <w:rPr>
          <w:rFonts w:ascii="Garamond" w:hAnsi="Garamond"/>
          <w:color w:val="000000"/>
        </w:rPr>
      </w:pPr>
      <w:r w:rsidRPr="00D7280A">
        <w:rPr>
          <w:rFonts w:ascii="Garamond" w:hAnsi="Garamond"/>
          <w:color w:val="000000"/>
        </w:rPr>
        <w:t xml:space="preserve">Le </w:t>
      </w:r>
      <w:hyperlink r:id="rId10" w:history="1">
        <w:r w:rsidRPr="00C46F57">
          <w:rPr>
            <w:rStyle w:val="Lienhypertexte"/>
            <w:rFonts w:ascii="Garamond" w:hAnsi="Garamond"/>
          </w:rPr>
          <w:t>portail « Savoir rouler à vélo »</w:t>
        </w:r>
      </w:hyperlink>
      <w:r w:rsidRPr="00D7280A">
        <w:rPr>
          <w:rFonts w:ascii="Garamond" w:hAnsi="Garamond"/>
          <w:color w:val="000000"/>
        </w:rPr>
        <w:t xml:space="preserve"> du ministère des sports recense de nombreuses ressources afin de mettre en place un cycle pour les enfants.</w:t>
      </w:r>
    </w:p>
    <w:p w:rsidR="00D7280A" w:rsidRPr="00D7280A" w:rsidRDefault="00D7280A" w:rsidP="00D7280A">
      <w:pPr>
        <w:spacing w:after="0" w:line="240" w:lineRule="auto"/>
        <w:rPr>
          <w:rFonts w:ascii="Garamond" w:hAnsi="Garamond"/>
          <w:color w:val="000000"/>
        </w:rPr>
      </w:pPr>
    </w:p>
    <w:p w:rsidR="00EB4A4E" w:rsidRDefault="00D7280A" w:rsidP="003B6B05">
      <w:pPr>
        <w:spacing w:after="0" w:line="240" w:lineRule="auto"/>
        <w:jc w:val="both"/>
        <w:rPr>
          <w:rFonts w:ascii="Garamond" w:hAnsi="Garamond"/>
          <w:color w:val="000000"/>
        </w:rPr>
      </w:pPr>
      <w:r w:rsidRPr="00D7280A">
        <w:rPr>
          <w:rFonts w:ascii="Garamond" w:hAnsi="Garamond"/>
          <w:color w:val="000000"/>
        </w:rPr>
        <w:t xml:space="preserve">Les projets éligibles ciblent l’organisation de stages « savoir rouler à vélo », </w:t>
      </w:r>
      <w:r w:rsidR="00256D60">
        <w:rPr>
          <w:rFonts w:ascii="Garamond" w:hAnsi="Garamond"/>
          <w:color w:val="000000"/>
        </w:rPr>
        <w:t xml:space="preserve">qui incluent </w:t>
      </w:r>
      <w:r w:rsidR="00EB4A4E">
        <w:rPr>
          <w:rFonts w:ascii="Garamond" w:hAnsi="Garamond"/>
          <w:color w:val="000000"/>
        </w:rPr>
        <w:t>soit un programme complet (Bloc 1, 2, 3) soit des blocs 3 qui viennent compléter des blocs 1 et 2 réalisés pa</w:t>
      </w:r>
      <w:r w:rsidR="00BB4085">
        <w:rPr>
          <w:rFonts w:ascii="Garamond" w:hAnsi="Garamond"/>
          <w:color w:val="000000"/>
        </w:rPr>
        <w:t>r</w:t>
      </w:r>
      <w:r w:rsidR="00EB4A4E">
        <w:rPr>
          <w:rFonts w:ascii="Garamond" w:hAnsi="Garamond"/>
          <w:color w:val="000000"/>
        </w:rPr>
        <w:t xml:space="preserve"> une au</w:t>
      </w:r>
      <w:r w:rsidR="00BB4085">
        <w:rPr>
          <w:rFonts w:ascii="Garamond" w:hAnsi="Garamond"/>
          <w:color w:val="000000"/>
        </w:rPr>
        <w:t>t</w:t>
      </w:r>
      <w:r w:rsidR="00EB4A4E">
        <w:rPr>
          <w:rFonts w:ascii="Garamond" w:hAnsi="Garamond"/>
          <w:color w:val="000000"/>
        </w:rPr>
        <w:t>re structure.</w:t>
      </w:r>
    </w:p>
    <w:p w:rsidR="00D7280A" w:rsidRPr="00D7280A" w:rsidRDefault="00D7280A" w:rsidP="003B6B05">
      <w:pPr>
        <w:spacing w:after="0" w:line="240" w:lineRule="auto"/>
        <w:jc w:val="both"/>
        <w:rPr>
          <w:rFonts w:ascii="Garamond" w:hAnsi="Garamond"/>
          <w:color w:val="000000"/>
        </w:rPr>
      </w:pPr>
      <w:r w:rsidRPr="00D7280A">
        <w:rPr>
          <w:rFonts w:ascii="Garamond" w:hAnsi="Garamond"/>
          <w:color w:val="000000"/>
        </w:rPr>
        <w:t xml:space="preserve">L’achat de petit matériel est éligible dans la limite de 500€ HT unitaire. Les projets ne peuvent cependant pas reposer que sur l’achat de petits matériels. Les projets peuvent se dérouler sur les temps péri-scolaire ou extra-scolaire. Les attestations qui seront délivrées aux enfants pourront être éditées à partir du portail « Savoir rouler à vélo » du ministère des </w:t>
      </w:r>
      <w:r w:rsidR="00C46F57" w:rsidRPr="00D7280A">
        <w:rPr>
          <w:rFonts w:ascii="Garamond" w:hAnsi="Garamond"/>
          <w:color w:val="000000"/>
        </w:rPr>
        <w:t>sports.</w:t>
      </w:r>
    </w:p>
    <w:p w:rsidR="00D7280A" w:rsidRPr="00D7280A" w:rsidRDefault="00D7280A" w:rsidP="00D7280A">
      <w:pPr>
        <w:spacing w:after="0" w:line="240" w:lineRule="auto"/>
        <w:rPr>
          <w:rFonts w:ascii="Garamond" w:hAnsi="Garamond"/>
          <w:color w:val="000000"/>
        </w:rPr>
      </w:pPr>
    </w:p>
    <w:p w:rsidR="00D7280A" w:rsidRPr="00D7280A" w:rsidRDefault="00D7280A" w:rsidP="00D7280A">
      <w:pPr>
        <w:spacing w:after="0" w:line="240" w:lineRule="auto"/>
        <w:rPr>
          <w:rFonts w:ascii="Garamond" w:hAnsi="Garamond"/>
          <w:color w:val="000000"/>
        </w:rPr>
      </w:pPr>
      <w:r w:rsidRPr="00D7280A">
        <w:rPr>
          <w:rFonts w:ascii="Garamond" w:hAnsi="Garamond"/>
          <w:color w:val="000000"/>
        </w:rPr>
        <w:t>Le dispositif « Savoir rouler à vélo » fait l’objet d’un suivi étroit par le ministère chargé des sports. Le bilan des actions financées sur ce dispositif se fera en deux parties :</w:t>
      </w:r>
    </w:p>
    <w:p w:rsidR="00D7280A" w:rsidRPr="00C46F57" w:rsidRDefault="00D7280A" w:rsidP="00C46F57">
      <w:pPr>
        <w:pStyle w:val="Paragraphedeliste"/>
        <w:numPr>
          <w:ilvl w:val="0"/>
          <w:numId w:val="48"/>
        </w:numPr>
        <w:spacing w:after="0" w:line="240" w:lineRule="auto"/>
        <w:rPr>
          <w:rFonts w:ascii="Garamond" w:hAnsi="Garamond"/>
          <w:color w:val="000000"/>
        </w:rPr>
      </w:pPr>
      <w:r w:rsidRPr="00C46F57">
        <w:rPr>
          <w:rFonts w:ascii="Garamond" w:hAnsi="Garamond"/>
          <w:color w:val="000000"/>
        </w:rPr>
        <w:t>Transmission du compte-rendu financier via Le compte Asso (évaluation qualitative et financière) ;</w:t>
      </w:r>
    </w:p>
    <w:p w:rsidR="00D7280A" w:rsidRPr="00C46F57" w:rsidRDefault="00D7280A" w:rsidP="00C46F57">
      <w:pPr>
        <w:pStyle w:val="Paragraphedeliste"/>
        <w:numPr>
          <w:ilvl w:val="0"/>
          <w:numId w:val="48"/>
        </w:numPr>
        <w:spacing w:after="0" w:line="240" w:lineRule="auto"/>
        <w:rPr>
          <w:rFonts w:ascii="Garamond" w:hAnsi="Garamond"/>
          <w:color w:val="000000"/>
        </w:rPr>
      </w:pPr>
      <w:r w:rsidRPr="00C46F57">
        <w:rPr>
          <w:rFonts w:ascii="Garamond" w:hAnsi="Garamond"/>
          <w:color w:val="000000"/>
        </w:rPr>
        <w:t>Saisie des informations sur les actions réalisées sur le portail « Savoir rouler à vélo » / onglet « Je déclare une intervention »</w:t>
      </w:r>
    </w:p>
    <w:p w:rsidR="00D7280A" w:rsidRPr="00D7280A" w:rsidRDefault="00D7280A" w:rsidP="00D7280A">
      <w:pPr>
        <w:spacing w:after="0" w:line="240" w:lineRule="auto"/>
        <w:rPr>
          <w:rFonts w:ascii="Garamond" w:hAnsi="Garamond"/>
          <w:color w:val="000000"/>
        </w:rPr>
      </w:pPr>
    </w:p>
    <w:p w:rsidR="00D7280A" w:rsidRDefault="00D7280A" w:rsidP="00D7280A">
      <w:pPr>
        <w:spacing w:after="0" w:line="240" w:lineRule="auto"/>
        <w:rPr>
          <w:rFonts w:ascii="Garamond" w:hAnsi="Garamond"/>
          <w:color w:val="000000"/>
        </w:rPr>
      </w:pPr>
      <w:r w:rsidRPr="00D7280A">
        <w:rPr>
          <w:rFonts w:ascii="Garamond" w:hAnsi="Garamond"/>
          <w:color w:val="000000"/>
        </w:rPr>
        <w:t>L’action sera considérée comme terminée une fois ces deux conditions remplies.</w:t>
      </w:r>
    </w:p>
    <w:p w:rsidR="00C46F57" w:rsidRPr="00D7280A" w:rsidRDefault="00C46F57" w:rsidP="00D7280A">
      <w:pPr>
        <w:spacing w:after="0" w:line="240" w:lineRule="auto"/>
        <w:rPr>
          <w:rFonts w:ascii="Garamond" w:hAnsi="Garamond"/>
          <w:color w:val="000000"/>
        </w:rPr>
      </w:pPr>
    </w:p>
    <w:p w:rsidR="00834013" w:rsidRPr="00017AD0" w:rsidRDefault="001904DD" w:rsidP="00017AD0">
      <w:pPr>
        <w:pStyle w:val="Sous-titre"/>
        <w:numPr>
          <w:ilvl w:val="0"/>
          <w:numId w:val="46"/>
        </w:numPr>
        <w:ind w:left="284" w:hanging="284"/>
        <w:rPr>
          <w:rFonts w:ascii="Garamond" w:eastAsia="Arial" w:hAnsi="Garamond"/>
          <w:b/>
          <w:i w:val="0"/>
          <w:sz w:val="22"/>
          <w:szCs w:val="22"/>
          <w:u w:val="single"/>
          <w:lang w:bidi="fr-FR"/>
        </w:rPr>
      </w:pPr>
      <w:bookmarkStart w:id="7" w:name="_Toc45027584"/>
      <w:r w:rsidRPr="00017AD0">
        <w:rPr>
          <w:rFonts w:ascii="Garamond" w:eastAsia="Arial" w:hAnsi="Garamond"/>
          <w:b/>
          <w:i w:val="0"/>
          <w:sz w:val="22"/>
          <w:szCs w:val="22"/>
          <w:u w:val="single"/>
          <w:lang w:bidi="fr-FR"/>
        </w:rPr>
        <w:t>D</w:t>
      </w:r>
      <w:r w:rsidR="00E6440E" w:rsidRPr="00017AD0">
        <w:rPr>
          <w:rFonts w:ascii="Garamond" w:eastAsia="Arial" w:hAnsi="Garamond"/>
          <w:b/>
          <w:i w:val="0"/>
          <w:sz w:val="22"/>
          <w:szCs w:val="22"/>
          <w:u w:val="single"/>
          <w:lang w:bidi="fr-FR"/>
        </w:rPr>
        <w:t>épôt des dossiers de d</w:t>
      </w:r>
      <w:r w:rsidR="004821F2" w:rsidRPr="00017AD0">
        <w:rPr>
          <w:rFonts w:ascii="Garamond" w:eastAsia="Arial" w:hAnsi="Garamond"/>
          <w:b/>
          <w:i w:val="0"/>
          <w:sz w:val="22"/>
          <w:szCs w:val="22"/>
          <w:u w:val="single"/>
          <w:lang w:bidi="fr-FR"/>
        </w:rPr>
        <w:t>emande</w:t>
      </w:r>
      <w:r w:rsidR="00E6440E" w:rsidRPr="00017AD0">
        <w:rPr>
          <w:rFonts w:ascii="Garamond" w:eastAsia="Arial" w:hAnsi="Garamond"/>
          <w:b/>
          <w:i w:val="0"/>
          <w:sz w:val="22"/>
          <w:szCs w:val="22"/>
          <w:u w:val="single"/>
          <w:lang w:bidi="fr-FR"/>
        </w:rPr>
        <w:t>s</w:t>
      </w:r>
      <w:r w:rsidR="004821F2" w:rsidRPr="00017AD0">
        <w:rPr>
          <w:rFonts w:ascii="Garamond" w:eastAsia="Arial" w:hAnsi="Garamond"/>
          <w:b/>
          <w:i w:val="0"/>
          <w:sz w:val="22"/>
          <w:szCs w:val="22"/>
          <w:u w:val="single"/>
          <w:lang w:bidi="fr-FR"/>
        </w:rPr>
        <w:t xml:space="preserve"> de subvention</w:t>
      </w:r>
      <w:bookmarkEnd w:id="7"/>
      <w:r w:rsidR="004821F2" w:rsidRPr="00017AD0">
        <w:rPr>
          <w:rFonts w:ascii="Garamond" w:eastAsia="Arial" w:hAnsi="Garamond"/>
          <w:b/>
          <w:i w:val="0"/>
          <w:sz w:val="22"/>
          <w:szCs w:val="22"/>
          <w:u w:val="single"/>
          <w:lang w:bidi="fr-FR"/>
        </w:rPr>
        <w:t> </w:t>
      </w:r>
    </w:p>
    <w:p w:rsidR="00124547" w:rsidRDefault="00C84D66" w:rsidP="00E6440E">
      <w:pPr>
        <w:spacing w:after="0" w:line="240" w:lineRule="auto"/>
        <w:jc w:val="both"/>
        <w:rPr>
          <w:rFonts w:ascii="Garamond" w:hAnsi="Garamond" w:cs="Arial"/>
          <w:lang w:bidi="fr-FR"/>
        </w:rPr>
      </w:pPr>
      <w:r w:rsidRPr="001962D5">
        <w:rPr>
          <w:rFonts w:ascii="Garamond" w:hAnsi="Garamond" w:cs="Arial"/>
          <w:lang w:bidi="fr-FR"/>
        </w:rPr>
        <w:t xml:space="preserve">Chaque structure devra </w:t>
      </w:r>
      <w:r w:rsidR="00C73C09">
        <w:rPr>
          <w:rFonts w:ascii="Garamond" w:hAnsi="Garamond" w:cs="Arial"/>
          <w:lang w:bidi="fr-FR"/>
        </w:rPr>
        <w:t xml:space="preserve">déposer leur demande de </w:t>
      </w:r>
      <w:r w:rsidR="00E6440E">
        <w:rPr>
          <w:rFonts w:ascii="Garamond" w:hAnsi="Garamond" w:cs="Arial"/>
          <w:lang w:bidi="fr-FR"/>
        </w:rPr>
        <w:t>subvention via « le compte asso »</w:t>
      </w:r>
      <w:r w:rsidR="00124547">
        <w:rPr>
          <w:rFonts w:ascii="Garamond" w:hAnsi="Garamond" w:cs="Arial"/>
          <w:lang w:bidi="fr-FR"/>
        </w:rPr>
        <w:t> :</w:t>
      </w:r>
    </w:p>
    <w:p w:rsidR="00834013" w:rsidRDefault="00C12E0A" w:rsidP="00E6440E">
      <w:pPr>
        <w:spacing w:after="0" w:line="240" w:lineRule="auto"/>
        <w:jc w:val="both"/>
        <w:rPr>
          <w:rFonts w:ascii="Garamond" w:hAnsi="Garamond" w:cs="Arial"/>
          <w:lang w:bidi="fr-FR"/>
        </w:rPr>
      </w:pPr>
      <w:hyperlink r:id="rId11" w:history="1">
        <w:r w:rsidR="00616A89" w:rsidRPr="00322CEA">
          <w:rPr>
            <w:rStyle w:val="Lienhypertexte"/>
            <w:rFonts w:ascii="Garamond" w:hAnsi="Garamond" w:cs="Arial"/>
            <w:b/>
            <w:lang w:bidi="fr-FR"/>
          </w:rPr>
          <w:t>https://lecompteasso.associations.gouv.fr/login</w:t>
        </w:r>
      </w:hyperlink>
      <w:r w:rsidR="00F47CA0" w:rsidRPr="001962D5">
        <w:rPr>
          <w:rFonts w:ascii="Garamond" w:hAnsi="Garamond" w:cs="Arial"/>
          <w:lang w:bidi="fr-FR"/>
        </w:rPr>
        <w:t xml:space="preserve"> </w:t>
      </w:r>
    </w:p>
    <w:p w:rsidR="001904DD" w:rsidRDefault="001904DD" w:rsidP="00E6440E">
      <w:pPr>
        <w:spacing w:after="0" w:line="240" w:lineRule="auto"/>
        <w:jc w:val="both"/>
        <w:rPr>
          <w:rFonts w:ascii="Garamond" w:hAnsi="Garamond" w:cs="Arial"/>
          <w:lang w:bidi="fr-FR"/>
        </w:rPr>
      </w:pPr>
    </w:p>
    <w:p w:rsidR="001904DD" w:rsidRPr="003F4CEC" w:rsidRDefault="003F4CEC" w:rsidP="003F4CEC">
      <w:pPr>
        <w:pStyle w:val="Paragraphedeliste"/>
        <w:numPr>
          <w:ilvl w:val="0"/>
          <w:numId w:val="41"/>
        </w:numPr>
        <w:spacing w:after="0" w:line="240" w:lineRule="auto"/>
        <w:ind w:left="709" w:hanging="425"/>
        <w:jc w:val="both"/>
        <w:rPr>
          <w:rFonts w:ascii="Garamond" w:hAnsi="Garamond" w:cs="Arial"/>
          <w:lang w:bidi="fr-FR"/>
        </w:rPr>
      </w:pPr>
      <w:r w:rsidRPr="003F4CEC">
        <w:rPr>
          <w:rFonts w:ascii="Garamond" w:hAnsi="Garamond" w:cs="Arial"/>
          <w:lang w:bidi="fr-FR"/>
        </w:rPr>
        <w:t>S</w:t>
      </w:r>
      <w:r w:rsidR="001904DD" w:rsidRPr="003F4CEC">
        <w:rPr>
          <w:rFonts w:ascii="Garamond" w:hAnsi="Garamond" w:cs="Arial"/>
          <w:lang w:bidi="fr-FR"/>
        </w:rPr>
        <w:t>élection</w:t>
      </w:r>
      <w:r w:rsidR="00124547" w:rsidRPr="003F4CEC">
        <w:rPr>
          <w:rFonts w:ascii="Garamond" w:hAnsi="Garamond" w:cs="Arial"/>
          <w:lang w:bidi="fr-FR"/>
        </w:rPr>
        <w:t>ner</w:t>
      </w:r>
      <w:r w:rsidR="001904DD" w:rsidRPr="003F4CEC">
        <w:rPr>
          <w:rFonts w:ascii="Garamond" w:hAnsi="Garamond" w:cs="Arial"/>
          <w:lang w:bidi="fr-FR"/>
        </w:rPr>
        <w:t xml:space="preserve"> </w:t>
      </w:r>
      <w:r w:rsidR="001904DD" w:rsidRPr="003F4CEC">
        <w:rPr>
          <w:rFonts w:ascii="Garamond" w:hAnsi="Garamond" w:cs="Arial"/>
          <w:b/>
          <w:lang w:bidi="fr-FR"/>
        </w:rPr>
        <w:t>le code de la fiche subvention</w:t>
      </w:r>
      <w:r w:rsidR="001904DD" w:rsidRPr="003F4CEC">
        <w:rPr>
          <w:rFonts w:ascii="Garamond" w:hAnsi="Garamond" w:cs="Arial"/>
          <w:lang w:bidi="fr-FR"/>
        </w:rPr>
        <w:t xml:space="preserve"> de </w:t>
      </w:r>
      <w:r w:rsidR="00124547" w:rsidRPr="003F4CEC">
        <w:rPr>
          <w:rFonts w:ascii="Garamond" w:hAnsi="Garamond" w:cs="Arial"/>
          <w:b/>
          <w:u w:val="single"/>
          <w:lang w:bidi="fr-FR"/>
        </w:rPr>
        <w:t>votre</w:t>
      </w:r>
      <w:r w:rsidR="001904DD" w:rsidRPr="003F4CEC">
        <w:rPr>
          <w:rFonts w:ascii="Garamond" w:hAnsi="Garamond" w:cs="Arial"/>
          <w:b/>
          <w:u w:val="single"/>
          <w:lang w:bidi="fr-FR"/>
        </w:rPr>
        <w:t xml:space="preserve"> département</w:t>
      </w:r>
      <w:r w:rsidR="001904DD" w:rsidRPr="003F4CEC">
        <w:rPr>
          <w:rFonts w:ascii="Garamond" w:hAnsi="Garamond" w:cs="Arial"/>
          <w:lang w:bidi="fr-FR"/>
        </w:rPr>
        <w:t xml:space="preserve"> : </w:t>
      </w:r>
    </w:p>
    <w:p w:rsidR="00124547" w:rsidRPr="00124547" w:rsidRDefault="00C0652E" w:rsidP="00124547">
      <w:pPr>
        <w:pStyle w:val="Paragraphedeliste"/>
        <w:spacing w:after="0" w:line="240" w:lineRule="auto"/>
        <w:jc w:val="both"/>
        <w:rPr>
          <w:rFonts w:ascii="Garamond" w:hAnsi="Garamond" w:cs="Arial"/>
          <w:lang w:bidi="fr-FR"/>
        </w:rPr>
      </w:pPr>
      <w:r>
        <w:rPr>
          <w:rFonts w:ascii="Garamond" w:hAnsi="Garamond" w:cs="Arial"/>
          <w:b/>
          <w:noProof/>
        </w:rPr>
        <mc:AlternateContent>
          <mc:Choice Requires="wps">
            <w:drawing>
              <wp:anchor distT="0" distB="0" distL="114300" distR="114300" simplePos="0" relativeHeight="251664384" behindDoc="0" locked="0" layoutInCell="1" allowOverlap="1" wp14:anchorId="2FC32A8F" wp14:editId="6D4475EE">
                <wp:simplePos x="0" y="0"/>
                <wp:positionH relativeFrom="column">
                  <wp:posOffset>4824730</wp:posOffset>
                </wp:positionH>
                <wp:positionV relativeFrom="paragraph">
                  <wp:posOffset>5715</wp:posOffset>
                </wp:positionV>
                <wp:extent cx="1733550" cy="1400175"/>
                <wp:effectExtent l="0" t="0" r="19050" b="28575"/>
                <wp:wrapNone/>
                <wp:docPr id="3" name="Flèche gauche 3"/>
                <wp:cNvGraphicFramePr/>
                <a:graphic xmlns:a="http://schemas.openxmlformats.org/drawingml/2006/main">
                  <a:graphicData uri="http://schemas.microsoft.com/office/word/2010/wordprocessingShape">
                    <wps:wsp>
                      <wps:cNvSpPr/>
                      <wps:spPr>
                        <a:xfrm>
                          <a:off x="0" y="0"/>
                          <a:ext cx="1733550" cy="1400175"/>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C0652E" w:rsidRPr="003F4CEC" w:rsidRDefault="00C0652E" w:rsidP="003F4CEC">
                            <w:pPr>
                              <w:jc w:val="center"/>
                              <w:rPr>
                                <w:rFonts w:ascii="Garamond" w:hAnsi="Garamond"/>
                                <w:b/>
                              </w:rPr>
                            </w:pPr>
                            <w:r w:rsidRPr="003F4CEC">
                              <w:rPr>
                                <w:rFonts w:ascii="Garamond" w:hAnsi="Garamond"/>
                                <w:b/>
                              </w:rPr>
                              <w:t xml:space="preserve">Le code </w:t>
                            </w:r>
                            <w:r>
                              <w:rPr>
                                <w:rFonts w:ascii="Garamond" w:hAnsi="Garamond"/>
                                <w:b/>
                                <w:sz w:val="24"/>
                                <w:szCs w:val="24"/>
                              </w:rPr>
                              <w:t>2511</w:t>
                            </w:r>
                            <w:r w:rsidRPr="003F4CEC">
                              <w:rPr>
                                <w:rFonts w:ascii="Garamond" w:hAnsi="Garamond"/>
                                <w:b/>
                              </w:rPr>
                              <w:t xml:space="preserve"> est réservé aux ligues et comités régionaux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32A8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3" o:spid="_x0000_s1026" type="#_x0000_t66" style="position:absolute;left:0;text-align:left;margin-left:379.9pt;margin-top:.45pt;width:136.5pt;height:1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" adj="8723" fillcolor="#c0504d [3205]" strokecolor="#622423 [1605]" strokeweight="2pt">
                <v:textbox>
                  <w:txbxContent>
                    <w:p w:rsidR="00C0652E" w:rsidRPr="003F4CEC" w:rsidRDefault="00C0652E" w:rsidP="003F4CEC">
                      <w:pPr>
                        <w:jc w:val="center"/>
                        <w:rPr>
                          <w:rFonts w:ascii="Garamond" w:hAnsi="Garamond"/>
                          <w:b/>
                        </w:rPr>
                      </w:pPr>
                      <w:r w:rsidRPr="003F4CEC">
                        <w:rPr>
                          <w:rFonts w:ascii="Garamond" w:hAnsi="Garamond"/>
                          <w:b/>
                        </w:rPr>
                        <w:t xml:space="preserve">Le code </w:t>
                      </w:r>
                      <w:r>
                        <w:rPr>
                          <w:rFonts w:ascii="Garamond" w:hAnsi="Garamond"/>
                          <w:b/>
                          <w:sz w:val="24"/>
                          <w:szCs w:val="24"/>
                        </w:rPr>
                        <w:t>2511</w:t>
                      </w:r>
                      <w:r w:rsidRPr="003F4CEC">
                        <w:rPr>
                          <w:rFonts w:ascii="Garamond" w:hAnsi="Garamond"/>
                          <w:b/>
                        </w:rPr>
                        <w:t xml:space="preserve"> est réservé aux ligues et comités régionaux </w:t>
                      </w:r>
                    </w:p>
                  </w:txbxContent>
                </v:textbox>
              </v:shape>
            </w:pict>
          </mc:Fallback>
        </mc:AlternateContent>
      </w:r>
    </w:p>
    <w:tbl>
      <w:tblPr>
        <w:tblStyle w:val="Grilledutableau"/>
        <w:tblW w:w="7763" w:type="dxa"/>
        <w:tblLook w:val="04A0" w:firstRow="1" w:lastRow="0" w:firstColumn="1" w:lastColumn="0" w:noHBand="0" w:noVBand="1"/>
      </w:tblPr>
      <w:tblGrid>
        <w:gridCol w:w="1526"/>
        <w:gridCol w:w="711"/>
        <w:gridCol w:w="1982"/>
        <w:gridCol w:w="709"/>
        <w:gridCol w:w="2126"/>
        <w:gridCol w:w="709"/>
      </w:tblGrid>
      <w:tr w:rsidR="00C0652E" w:rsidTr="00C0652E">
        <w:tc>
          <w:tcPr>
            <w:tcW w:w="1526" w:type="dxa"/>
          </w:tcPr>
          <w:p w:rsidR="00C0652E" w:rsidRDefault="00C0652E" w:rsidP="00E6440E">
            <w:pPr>
              <w:jc w:val="both"/>
              <w:rPr>
                <w:rFonts w:ascii="Garamond" w:hAnsi="Garamond" w:cs="Arial"/>
                <w:lang w:bidi="fr-FR"/>
              </w:rPr>
            </w:pPr>
            <w:r>
              <w:rPr>
                <w:rFonts w:ascii="Garamond" w:hAnsi="Garamond" w:cs="Arial"/>
                <w:lang w:bidi="fr-FR"/>
              </w:rPr>
              <w:t>Ariège</w:t>
            </w:r>
          </w:p>
        </w:tc>
        <w:tc>
          <w:tcPr>
            <w:tcW w:w="711" w:type="dxa"/>
          </w:tcPr>
          <w:p w:rsidR="00C0652E" w:rsidRPr="003F4CEC" w:rsidRDefault="00C0652E" w:rsidP="003F4CEC">
            <w:pPr>
              <w:jc w:val="center"/>
              <w:rPr>
                <w:rFonts w:ascii="Garamond" w:hAnsi="Garamond" w:cs="Arial"/>
                <w:b/>
                <w:lang w:bidi="fr-FR"/>
              </w:rPr>
            </w:pPr>
            <w:r w:rsidRPr="003F4CEC">
              <w:rPr>
                <w:rFonts w:ascii="Garamond" w:hAnsi="Garamond" w:cs="Arial"/>
                <w:b/>
                <w:lang w:bidi="fr-FR"/>
              </w:rPr>
              <w:t>155</w:t>
            </w:r>
          </w:p>
        </w:tc>
        <w:tc>
          <w:tcPr>
            <w:tcW w:w="1982" w:type="dxa"/>
          </w:tcPr>
          <w:p w:rsidR="00C0652E" w:rsidRPr="00124547" w:rsidRDefault="00C0652E" w:rsidP="00A65428">
            <w:pPr>
              <w:rPr>
                <w:rFonts w:ascii="Garamond" w:hAnsi="Garamond" w:cs="Arial"/>
                <w:lang w:bidi="fr-FR"/>
              </w:rPr>
            </w:pPr>
            <w:r>
              <w:rPr>
                <w:rFonts w:ascii="Garamond" w:hAnsi="Garamond" w:cs="Arial"/>
                <w:lang w:bidi="fr-FR"/>
              </w:rPr>
              <w:t xml:space="preserve">Hérault </w:t>
            </w:r>
          </w:p>
        </w:tc>
        <w:tc>
          <w:tcPr>
            <w:tcW w:w="709" w:type="dxa"/>
          </w:tcPr>
          <w:p w:rsidR="00C0652E" w:rsidRPr="003F4CEC" w:rsidRDefault="00C0652E" w:rsidP="003F4CEC">
            <w:pPr>
              <w:jc w:val="center"/>
              <w:rPr>
                <w:rFonts w:ascii="Garamond" w:hAnsi="Garamond" w:cs="Arial"/>
                <w:b/>
                <w:lang w:bidi="fr-FR"/>
              </w:rPr>
            </w:pPr>
            <w:r w:rsidRPr="003F4CEC">
              <w:rPr>
                <w:rFonts w:ascii="Garamond" w:hAnsi="Garamond" w:cs="Arial"/>
                <w:b/>
                <w:lang w:bidi="fr-FR"/>
              </w:rPr>
              <w:t>161</w:t>
            </w:r>
          </w:p>
        </w:tc>
        <w:tc>
          <w:tcPr>
            <w:tcW w:w="2126" w:type="dxa"/>
          </w:tcPr>
          <w:p w:rsidR="00C0652E" w:rsidRPr="003F4CEC" w:rsidRDefault="00C0652E" w:rsidP="003F4CEC">
            <w:pPr>
              <w:jc w:val="center"/>
              <w:rPr>
                <w:rFonts w:ascii="Garamond" w:hAnsi="Garamond" w:cs="Arial"/>
                <w:b/>
                <w:lang w:bidi="fr-FR"/>
              </w:rPr>
            </w:pPr>
            <w:r>
              <w:rPr>
                <w:rFonts w:ascii="Garamond" w:hAnsi="Garamond" w:cs="Arial"/>
                <w:lang w:bidi="fr-FR"/>
              </w:rPr>
              <w:t>Haute-Garonne</w:t>
            </w:r>
          </w:p>
        </w:tc>
        <w:tc>
          <w:tcPr>
            <w:tcW w:w="709" w:type="dxa"/>
          </w:tcPr>
          <w:p w:rsidR="00C0652E" w:rsidRPr="00C0652E" w:rsidRDefault="00C0652E" w:rsidP="003F4CEC">
            <w:pPr>
              <w:jc w:val="center"/>
              <w:rPr>
                <w:rFonts w:ascii="Garamond" w:hAnsi="Garamond" w:cs="Arial"/>
                <w:b/>
                <w:lang w:bidi="fr-FR"/>
              </w:rPr>
            </w:pPr>
            <w:r w:rsidRPr="00C0652E">
              <w:rPr>
                <w:rFonts w:ascii="Garamond" w:hAnsi="Garamond" w:cs="Arial"/>
                <w:b/>
                <w:lang w:bidi="fr-FR"/>
              </w:rPr>
              <w:t>389</w:t>
            </w:r>
          </w:p>
        </w:tc>
      </w:tr>
      <w:tr w:rsidR="00C0652E" w:rsidTr="00C0652E">
        <w:tc>
          <w:tcPr>
            <w:tcW w:w="1526" w:type="dxa"/>
          </w:tcPr>
          <w:p w:rsidR="00C0652E" w:rsidRDefault="00C0652E" w:rsidP="00E6440E">
            <w:pPr>
              <w:jc w:val="both"/>
              <w:rPr>
                <w:rFonts w:ascii="Garamond" w:hAnsi="Garamond" w:cs="Arial"/>
                <w:lang w:bidi="fr-FR"/>
              </w:rPr>
            </w:pPr>
            <w:r>
              <w:rPr>
                <w:rFonts w:ascii="Garamond" w:hAnsi="Garamond" w:cs="Arial"/>
                <w:lang w:bidi="fr-FR"/>
              </w:rPr>
              <w:t>Aude</w:t>
            </w:r>
          </w:p>
        </w:tc>
        <w:tc>
          <w:tcPr>
            <w:tcW w:w="711" w:type="dxa"/>
          </w:tcPr>
          <w:p w:rsidR="00C0652E" w:rsidRPr="003F4CEC" w:rsidRDefault="00C0652E" w:rsidP="003F4CEC">
            <w:pPr>
              <w:jc w:val="center"/>
              <w:rPr>
                <w:rFonts w:ascii="Garamond" w:hAnsi="Garamond" w:cs="Arial"/>
                <w:b/>
                <w:lang w:bidi="fr-FR"/>
              </w:rPr>
            </w:pPr>
            <w:r w:rsidRPr="003F4CEC">
              <w:rPr>
                <w:rFonts w:ascii="Garamond" w:hAnsi="Garamond" w:cs="Arial"/>
                <w:b/>
                <w:lang w:bidi="fr-FR"/>
              </w:rPr>
              <w:t>156</w:t>
            </w:r>
          </w:p>
        </w:tc>
        <w:tc>
          <w:tcPr>
            <w:tcW w:w="1982" w:type="dxa"/>
          </w:tcPr>
          <w:p w:rsidR="00C0652E" w:rsidRPr="00124547" w:rsidRDefault="00C0652E" w:rsidP="00A65428">
            <w:pPr>
              <w:rPr>
                <w:rFonts w:ascii="Garamond" w:hAnsi="Garamond" w:cs="Arial"/>
                <w:lang w:bidi="fr-FR"/>
              </w:rPr>
            </w:pPr>
            <w:r>
              <w:rPr>
                <w:rFonts w:ascii="Garamond" w:hAnsi="Garamond" w:cs="Arial"/>
                <w:lang w:bidi="fr-FR"/>
              </w:rPr>
              <w:t xml:space="preserve">Lot </w:t>
            </w:r>
          </w:p>
        </w:tc>
        <w:tc>
          <w:tcPr>
            <w:tcW w:w="709" w:type="dxa"/>
          </w:tcPr>
          <w:p w:rsidR="00C0652E" w:rsidRPr="003F4CEC" w:rsidRDefault="00C0652E" w:rsidP="003F4CEC">
            <w:pPr>
              <w:jc w:val="center"/>
              <w:rPr>
                <w:rFonts w:ascii="Garamond" w:hAnsi="Garamond" w:cs="Arial"/>
                <w:b/>
                <w:lang w:bidi="fr-FR"/>
              </w:rPr>
            </w:pPr>
            <w:r w:rsidRPr="003F4CEC">
              <w:rPr>
                <w:rFonts w:ascii="Garamond" w:hAnsi="Garamond" w:cs="Arial"/>
                <w:b/>
                <w:lang w:bidi="fr-FR"/>
              </w:rPr>
              <w:t>163</w:t>
            </w:r>
          </w:p>
        </w:tc>
        <w:tc>
          <w:tcPr>
            <w:tcW w:w="2126" w:type="dxa"/>
          </w:tcPr>
          <w:p w:rsidR="00C0652E" w:rsidRPr="003F4CEC" w:rsidRDefault="00C0652E" w:rsidP="003F4CEC">
            <w:pPr>
              <w:jc w:val="center"/>
              <w:rPr>
                <w:rFonts w:ascii="Garamond" w:hAnsi="Garamond" w:cs="Arial"/>
                <w:b/>
                <w:lang w:bidi="fr-FR"/>
              </w:rPr>
            </w:pPr>
            <w:r>
              <w:rPr>
                <w:rFonts w:ascii="Garamond" w:hAnsi="Garamond" w:cs="Arial"/>
                <w:lang w:bidi="fr-FR"/>
              </w:rPr>
              <w:t xml:space="preserve">Hautes-Pyrénées </w:t>
            </w:r>
          </w:p>
        </w:tc>
        <w:tc>
          <w:tcPr>
            <w:tcW w:w="709" w:type="dxa"/>
          </w:tcPr>
          <w:p w:rsidR="00C0652E" w:rsidRDefault="00C0652E" w:rsidP="003F4CEC">
            <w:pPr>
              <w:jc w:val="center"/>
              <w:rPr>
                <w:rFonts w:ascii="Garamond" w:hAnsi="Garamond" w:cs="Arial"/>
                <w:b/>
                <w:noProof/>
              </w:rPr>
            </w:pPr>
            <w:r>
              <w:rPr>
                <w:rFonts w:ascii="Garamond" w:hAnsi="Garamond" w:cs="Arial"/>
                <w:b/>
                <w:noProof/>
              </w:rPr>
              <w:t>152</w:t>
            </w:r>
          </w:p>
        </w:tc>
      </w:tr>
      <w:tr w:rsidR="00C0652E" w:rsidTr="00C0652E">
        <w:tc>
          <w:tcPr>
            <w:tcW w:w="1526" w:type="dxa"/>
          </w:tcPr>
          <w:p w:rsidR="00C0652E" w:rsidRDefault="00C0652E" w:rsidP="00E6440E">
            <w:pPr>
              <w:jc w:val="both"/>
              <w:rPr>
                <w:rFonts w:ascii="Garamond" w:hAnsi="Garamond" w:cs="Arial"/>
                <w:lang w:bidi="fr-FR"/>
              </w:rPr>
            </w:pPr>
            <w:r>
              <w:rPr>
                <w:rFonts w:ascii="Garamond" w:hAnsi="Garamond" w:cs="Arial"/>
                <w:lang w:bidi="fr-FR"/>
              </w:rPr>
              <w:t>Aveyron</w:t>
            </w:r>
          </w:p>
        </w:tc>
        <w:tc>
          <w:tcPr>
            <w:tcW w:w="711" w:type="dxa"/>
          </w:tcPr>
          <w:p w:rsidR="00C0652E" w:rsidRPr="003F4CEC" w:rsidRDefault="00C0652E" w:rsidP="003F4CEC">
            <w:pPr>
              <w:jc w:val="center"/>
              <w:rPr>
                <w:rFonts w:ascii="Garamond" w:hAnsi="Garamond" w:cs="Arial"/>
                <w:b/>
                <w:lang w:bidi="fr-FR"/>
              </w:rPr>
            </w:pPr>
            <w:r w:rsidRPr="003F4CEC">
              <w:rPr>
                <w:rFonts w:ascii="Garamond" w:hAnsi="Garamond" w:cs="Arial"/>
                <w:b/>
                <w:lang w:bidi="fr-FR"/>
              </w:rPr>
              <w:t>157</w:t>
            </w:r>
          </w:p>
        </w:tc>
        <w:tc>
          <w:tcPr>
            <w:tcW w:w="1982" w:type="dxa"/>
          </w:tcPr>
          <w:p w:rsidR="00C0652E" w:rsidRPr="00124547" w:rsidRDefault="00C0652E" w:rsidP="00A65428">
            <w:pPr>
              <w:rPr>
                <w:rFonts w:ascii="Garamond" w:hAnsi="Garamond" w:cs="Arial"/>
                <w:lang w:bidi="fr-FR"/>
              </w:rPr>
            </w:pPr>
            <w:r>
              <w:rPr>
                <w:rFonts w:ascii="Garamond" w:hAnsi="Garamond" w:cs="Arial"/>
                <w:lang w:bidi="fr-FR"/>
              </w:rPr>
              <w:t xml:space="preserve">Lozère </w:t>
            </w:r>
          </w:p>
        </w:tc>
        <w:tc>
          <w:tcPr>
            <w:tcW w:w="709" w:type="dxa"/>
          </w:tcPr>
          <w:p w:rsidR="00C0652E" w:rsidRPr="003F4CEC" w:rsidRDefault="00C0652E" w:rsidP="003F4CEC">
            <w:pPr>
              <w:jc w:val="center"/>
              <w:rPr>
                <w:rFonts w:ascii="Garamond" w:hAnsi="Garamond" w:cs="Arial"/>
                <w:b/>
                <w:lang w:bidi="fr-FR"/>
              </w:rPr>
            </w:pPr>
            <w:r w:rsidRPr="003F4CEC">
              <w:rPr>
                <w:rFonts w:ascii="Garamond" w:hAnsi="Garamond" w:cs="Arial"/>
                <w:b/>
                <w:lang w:bidi="fr-FR"/>
              </w:rPr>
              <w:t>164</w:t>
            </w:r>
          </w:p>
        </w:tc>
        <w:tc>
          <w:tcPr>
            <w:tcW w:w="2126" w:type="dxa"/>
          </w:tcPr>
          <w:p w:rsidR="00C0652E" w:rsidRPr="003F4CEC" w:rsidRDefault="00C0652E" w:rsidP="003F4CEC">
            <w:pPr>
              <w:jc w:val="center"/>
              <w:rPr>
                <w:rFonts w:ascii="Garamond" w:hAnsi="Garamond" w:cs="Arial"/>
                <w:b/>
                <w:lang w:bidi="fr-FR"/>
              </w:rPr>
            </w:pPr>
            <w:r>
              <w:rPr>
                <w:rFonts w:ascii="Garamond" w:hAnsi="Garamond" w:cs="Arial"/>
                <w:lang w:bidi="fr-FR"/>
              </w:rPr>
              <w:t>Tarn et Garonne </w:t>
            </w:r>
          </w:p>
        </w:tc>
        <w:tc>
          <w:tcPr>
            <w:tcW w:w="709" w:type="dxa"/>
          </w:tcPr>
          <w:p w:rsidR="00C0652E" w:rsidRPr="003F4CEC" w:rsidRDefault="00C0652E" w:rsidP="003F4CEC">
            <w:pPr>
              <w:jc w:val="center"/>
              <w:rPr>
                <w:rFonts w:ascii="Garamond" w:hAnsi="Garamond" w:cs="Arial"/>
                <w:b/>
                <w:lang w:bidi="fr-FR"/>
              </w:rPr>
            </w:pPr>
            <w:r>
              <w:rPr>
                <w:rFonts w:ascii="Garamond" w:hAnsi="Garamond" w:cs="Arial"/>
                <w:b/>
                <w:lang w:bidi="fr-FR"/>
              </w:rPr>
              <w:t xml:space="preserve">154 </w:t>
            </w:r>
          </w:p>
        </w:tc>
      </w:tr>
      <w:tr w:rsidR="00C0652E" w:rsidTr="00C0652E">
        <w:tc>
          <w:tcPr>
            <w:tcW w:w="1526" w:type="dxa"/>
          </w:tcPr>
          <w:p w:rsidR="00C0652E" w:rsidRDefault="00C0652E" w:rsidP="00E6440E">
            <w:pPr>
              <w:jc w:val="both"/>
              <w:rPr>
                <w:rFonts w:ascii="Garamond" w:hAnsi="Garamond" w:cs="Arial"/>
                <w:lang w:bidi="fr-FR"/>
              </w:rPr>
            </w:pPr>
            <w:r>
              <w:rPr>
                <w:rFonts w:ascii="Garamond" w:hAnsi="Garamond" w:cs="Arial"/>
                <w:lang w:bidi="fr-FR"/>
              </w:rPr>
              <w:t>Gard</w:t>
            </w:r>
          </w:p>
        </w:tc>
        <w:tc>
          <w:tcPr>
            <w:tcW w:w="711" w:type="dxa"/>
          </w:tcPr>
          <w:p w:rsidR="00C0652E" w:rsidRPr="003F4CEC" w:rsidRDefault="00C0652E" w:rsidP="003F4CEC">
            <w:pPr>
              <w:jc w:val="center"/>
              <w:rPr>
                <w:rFonts w:ascii="Garamond" w:hAnsi="Garamond" w:cs="Arial"/>
                <w:b/>
                <w:lang w:bidi="fr-FR"/>
              </w:rPr>
            </w:pPr>
            <w:r w:rsidRPr="003F4CEC">
              <w:rPr>
                <w:rFonts w:ascii="Garamond" w:hAnsi="Garamond" w:cs="Arial"/>
                <w:b/>
                <w:lang w:bidi="fr-FR"/>
              </w:rPr>
              <w:t>158</w:t>
            </w:r>
          </w:p>
        </w:tc>
        <w:tc>
          <w:tcPr>
            <w:tcW w:w="1982" w:type="dxa"/>
          </w:tcPr>
          <w:p w:rsidR="00C0652E" w:rsidRDefault="00C0652E" w:rsidP="00A65428">
            <w:pPr>
              <w:jc w:val="both"/>
              <w:rPr>
                <w:rFonts w:ascii="Garamond" w:hAnsi="Garamond" w:cs="Arial"/>
                <w:lang w:bidi="fr-FR"/>
              </w:rPr>
            </w:pPr>
            <w:r>
              <w:rPr>
                <w:rFonts w:ascii="Garamond" w:hAnsi="Garamond" w:cs="Arial"/>
                <w:lang w:bidi="fr-FR"/>
              </w:rPr>
              <w:t>Pyrénées-Orientales</w:t>
            </w:r>
          </w:p>
        </w:tc>
        <w:tc>
          <w:tcPr>
            <w:tcW w:w="709" w:type="dxa"/>
          </w:tcPr>
          <w:p w:rsidR="00C0652E" w:rsidRPr="003F4CEC" w:rsidRDefault="00C0652E" w:rsidP="003F4CEC">
            <w:pPr>
              <w:jc w:val="center"/>
              <w:rPr>
                <w:rFonts w:ascii="Garamond" w:hAnsi="Garamond" w:cs="Arial"/>
                <w:b/>
                <w:lang w:bidi="fr-FR"/>
              </w:rPr>
            </w:pPr>
            <w:r w:rsidRPr="003F4CEC">
              <w:rPr>
                <w:rFonts w:ascii="Garamond" w:hAnsi="Garamond" w:cs="Arial"/>
                <w:b/>
                <w:lang w:bidi="fr-FR"/>
              </w:rPr>
              <w:t>150</w:t>
            </w:r>
          </w:p>
        </w:tc>
        <w:tc>
          <w:tcPr>
            <w:tcW w:w="2126" w:type="dxa"/>
            <w:tcBorders>
              <w:bottom w:val="single" w:sz="4" w:space="0" w:color="auto"/>
            </w:tcBorders>
          </w:tcPr>
          <w:p w:rsidR="00C0652E" w:rsidRDefault="00C0652E" w:rsidP="003F4CEC">
            <w:pPr>
              <w:jc w:val="center"/>
              <w:rPr>
                <w:rFonts w:ascii="Garamond" w:hAnsi="Garamond" w:cs="Arial"/>
                <w:b/>
                <w:noProof/>
              </w:rPr>
            </w:pPr>
            <w:r>
              <w:rPr>
                <w:rFonts w:ascii="Garamond" w:hAnsi="Garamond" w:cs="Arial"/>
                <w:lang w:bidi="fr-FR"/>
              </w:rPr>
              <w:t>DRAJES Occitanie</w:t>
            </w:r>
          </w:p>
        </w:tc>
        <w:tc>
          <w:tcPr>
            <w:tcW w:w="709" w:type="dxa"/>
            <w:tcBorders>
              <w:bottom w:val="single" w:sz="4" w:space="0" w:color="auto"/>
            </w:tcBorders>
          </w:tcPr>
          <w:p w:rsidR="00C0652E" w:rsidRDefault="00C0652E" w:rsidP="003F4CEC">
            <w:pPr>
              <w:jc w:val="center"/>
              <w:rPr>
                <w:rFonts w:ascii="Garamond" w:hAnsi="Garamond" w:cs="Arial"/>
                <w:b/>
                <w:noProof/>
              </w:rPr>
            </w:pPr>
            <w:r>
              <w:rPr>
                <w:rFonts w:ascii="Garamond" w:hAnsi="Garamond" w:cs="Arial"/>
                <w:b/>
                <w:noProof/>
              </w:rPr>
              <w:t>2511</w:t>
            </w:r>
          </w:p>
        </w:tc>
      </w:tr>
      <w:tr w:rsidR="00C0652E" w:rsidTr="00C0652E">
        <w:tc>
          <w:tcPr>
            <w:tcW w:w="1526" w:type="dxa"/>
          </w:tcPr>
          <w:p w:rsidR="00C0652E" w:rsidRDefault="00C0652E" w:rsidP="00E6440E">
            <w:pPr>
              <w:jc w:val="both"/>
              <w:rPr>
                <w:rFonts w:ascii="Garamond" w:hAnsi="Garamond" w:cs="Arial"/>
                <w:lang w:bidi="fr-FR"/>
              </w:rPr>
            </w:pPr>
            <w:r>
              <w:rPr>
                <w:rFonts w:ascii="Garamond" w:hAnsi="Garamond" w:cs="Arial"/>
                <w:lang w:bidi="fr-FR"/>
              </w:rPr>
              <w:t>Gers</w:t>
            </w:r>
          </w:p>
        </w:tc>
        <w:tc>
          <w:tcPr>
            <w:tcW w:w="711" w:type="dxa"/>
          </w:tcPr>
          <w:p w:rsidR="00C0652E" w:rsidRPr="003F4CEC" w:rsidRDefault="00C0652E" w:rsidP="003F4CEC">
            <w:pPr>
              <w:jc w:val="center"/>
              <w:rPr>
                <w:rFonts w:ascii="Garamond" w:hAnsi="Garamond" w:cs="Arial"/>
                <w:b/>
                <w:lang w:bidi="fr-FR"/>
              </w:rPr>
            </w:pPr>
            <w:r w:rsidRPr="003F4CEC">
              <w:rPr>
                <w:rFonts w:ascii="Garamond" w:hAnsi="Garamond" w:cs="Arial"/>
                <w:b/>
                <w:lang w:bidi="fr-FR"/>
              </w:rPr>
              <w:t>159</w:t>
            </w:r>
          </w:p>
        </w:tc>
        <w:tc>
          <w:tcPr>
            <w:tcW w:w="1982" w:type="dxa"/>
          </w:tcPr>
          <w:p w:rsidR="00C0652E" w:rsidRDefault="00C0652E" w:rsidP="00A65428">
            <w:pPr>
              <w:ind w:left="34"/>
              <w:rPr>
                <w:rFonts w:ascii="Garamond" w:hAnsi="Garamond" w:cs="Arial"/>
                <w:lang w:bidi="fr-FR"/>
              </w:rPr>
            </w:pPr>
            <w:r>
              <w:rPr>
                <w:rFonts w:ascii="Garamond" w:hAnsi="Garamond" w:cs="Arial"/>
                <w:lang w:bidi="fr-FR"/>
              </w:rPr>
              <w:t>Tarn </w:t>
            </w:r>
          </w:p>
        </w:tc>
        <w:tc>
          <w:tcPr>
            <w:tcW w:w="709" w:type="dxa"/>
          </w:tcPr>
          <w:p w:rsidR="00C0652E" w:rsidRPr="003F4CEC" w:rsidRDefault="00C0652E" w:rsidP="003F4CEC">
            <w:pPr>
              <w:jc w:val="center"/>
              <w:rPr>
                <w:rFonts w:ascii="Garamond" w:hAnsi="Garamond" w:cs="Arial"/>
                <w:b/>
                <w:lang w:bidi="fr-FR"/>
              </w:rPr>
            </w:pPr>
            <w:r w:rsidRPr="003F4CEC">
              <w:rPr>
                <w:rFonts w:ascii="Garamond" w:hAnsi="Garamond" w:cs="Arial"/>
                <w:b/>
                <w:lang w:bidi="fr-FR"/>
              </w:rPr>
              <w:t>165</w:t>
            </w:r>
          </w:p>
        </w:tc>
        <w:tc>
          <w:tcPr>
            <w:tcW w:w="2126" w:type="dxa"/>
            <w:tcBorders>
              <w:bottom w:val="nil"/>
              <w:right w:val="nil"/>
            </w:tcBorders>
          </w:tcPr>
          <w:p w:rsidR="00C0652E" w:rsidRPr="003F4CEC" w:rsidRDefault="00C0652E" w:rsidP="003F4CEC">
            <w:pPr>
              <w:jc w:val="center"/>
              <w:rPr>
                <w:rFonts w:ascii="Garamond" w:hAnsi="Garamond" w:cs="Arial"/>
                <w:b/>
                <w:lang w:bidi="fr-FR"/>
              </w:rPr>
            </w:pPr>
          </w:p>
        </w:tc>
        <w:tc>
          <w:tcPr>
            <w:tcW w:w="709" w:type="dxa"/>
            <w:tcBorders>
              <w:left w:val="nil"/>
              <w:bottom w:val="nil"/>
              <w:right w:val="nil"/>
            </w:tcBorders>
          </w:tcPr>
          <w:p w:rsidR="00C0652E" w:rsidRPr="003F4CEC" w:rsidRDefault="00C0652E" w:rsidP="003F4CEC">
            <w:pPr>
              <w:jc w:val="center"/>
              <w:rPr>
                <w:rFonts w:ascii="Garamond" w:hAnsi="Garamond" w:cs="Arial"/>
                <w:b/>
                <w:lang w:bidi="fr-FR"/>
              </w:rPr>
            </w:pPr>
          </w:p>
        </w:tc>
      </w:tr>
    </w:tbl>
    <w:p w:rsidR="00763109" w:rsidRDefault="00763109" w:rsidP="009A68B3">
      <w:pPr>
        <w:spacing w:after="0" w:line="240" w:lineRule="auto"/>
        <w:jc w:val="both"/>
        <w:rPr>
          <w:rFonts w:ascii="Garamond" w:hAnsi="Garamond" w:cs="Arial"/>
          <w:bCs/>
          <w:u w:val="single"/>
          <w:lang w:bidi="fr-FR"/>
        </w:rPr>
      </w:pPr>
    </w:p>
    <w:p w:rsidR="00B01B38" w:rsidRDefault="00B01B38" w:rsidP="009A68B3">
      <w:pPr>
        <w:spacing w:after="0" w:line="240" w:lineRule="auto"/>
        <w:jc w:val="both"/>
        <w:rPr>
          <w:rFonts w:ascii="Garamond" w:hAnsi="Garamond" w:cs="Arial"/>
          <w:bCs/>
          <w:u w:val="single"/>
          <w:lang w:bidi="fr-FR"/>
        </w:rPr>
      </w:pPr>
    </w:p>
    <w:p w:rsidR="00124547" w:rsidRPr="00B01B38" w:rsidRDefault="00124547" w:rsidP="00B01B38">
      <w:pPr>
        <w:pStyle w:val="Paragraphedeliste"/>
        <w:numPr>
          <w:ilvl w:val="0"/>
          <w:numId w:val="38"/>
        </w:numPr>
        <w:rPr>
          <w:rFonts w:ascii="Garamond" w:hAnsi="Garamond" w:cs="Arial"/>
          <w:bCs/>
          <w:u w:val="single"/>
          <w:lang w:bidi="fr-FR"/>
        </w:rPr>
      </w:pPr>
      <w:bookmarkStart w:id="8" w:name="bookmark6"/>
      <w:r w:rsidRPr="00B01B38">
        <w:rPr>
          <w:rFonts w:ascii="Garamond" w:hAnsi="Garamond" w:cs="Arial"/>
          <w:szCs w:val="24"/>
        </w:rPr>
        <w:t>Puis sélectionner le sous-dispositif</w:t>
      </w:r>
      <w:r w:rsidRPr="00B01B38">
        <w:rPr>
          <w:rFonts w:ascii="Garamond" w:hAnsi="Garamond" w:cs="Arial"/>
          <w:b/>
          <w:szCs w:val="24"/>
        </w:rPr>
        <w:t xml:space="preserve"> : </w:t>
      </w:r>
      <w:r w:rsidR="00C0652E" w:rsidRPr="00B01B38">
        <w:rPr>
          <w:rFonts w:ascii="Garamond" w:hAnsi="Garamond" w:cs="Arial"/>
          <w:b/>
          <w:szCs w:val="24"/>
        </w:rPr>
        <w:t>A</w:t>
      </w:r>
      <w:r w:rsidR="00696419">
        <w:rPr>
          <w:rFonts w:ascii="Garamond" w:hAnsi="Garamond" w:cs="Arial"/>
          <w:b/>
          <w:szCs w:val="24"/>
        </w:rPr>
        <w:t xml:space="preserve">ides territoriales </w:t>
      </w:r>
      <w:r w:rsidR="00C0652E" w:rsidRPr="00B01B38">
        <w:rPr>
          <w:rFonts w:ascii="Garamond" w:hAnsi="Garamond" w:cs="Arial"/>
          <w:b/>
          <w:szCs w:val="24"/>
        </w:rPr>
        <w:t xml:space="preserve">(hors </w:t>
      </w:r>
      <w:r w:rsidR="00696419">
        <w:rPr>
          <w:rFonts w:ascii="Garamond" w:hAnsi="Garamond" w:cs="Arial"/>
          <w:b/>
          <w:szCs w:val="24"/>
        </w:rPr>
        <w:t>emploi</w:t>
      </w:r>
      <w:r w:rsidR="00C0652E" w:rsidRPr="00B01B38">
        <w:rPr>
          <w:rFonts w:ascii="Garamond" w:hAnsi="Garamond" w:cs="Arial"/>
          <w:b/>
          <w:szCs w:val="24"/>
        </w:rPr>
        <w:t>)</w:t>
      </w:r>
    </w:p>
    <w:p w:rsidR="003F4CEC" w:rsidRPr="003F4CEC" w:rsidRDefault="003F4CEC" w:rsidP="003F4CEC">
      <w:pPr>
        <w:spacing w:after="0" w:line="240" w:lineRule="auto"/>
        <w:ind w:left="360"/>
        <w:jc w:val="both"/>
        <w:rPr>
          <w:rFonts w:ascii="Garamond" w:hAnsi="Garamond" w:cs="Arial"/>
          <w:b/>
          <w:szCs w:val="24"/>
        </w:rPr>
      </w:pPr>
    </w:p>
    <w:p w:rsidR="003F4CEC" w:rsidRPr="003F4CEC" w:rsidRDefault="003F4CEC" w:rsidP="003F4CEC">
      <w:pPr>
        <w:pStyle w:val="Paragraphedeliste"/>
        <w:numPr>
          <w:ilvl w:val="0"/>
          <w:numId w:val="38"/>
        </w:numPr>
        <w:spacing w:after="0" w:line="240" w:lineRule="auto"/>
        <w:ind w:left="709" w:hanging="425"/>
        <w:rPr>
          <w:rFonts w:ascii="Garamond" w:hAnsi="Garamond" w:cs="Arial"/>
          <w:b/>
          <w:bCs/>
          <w:szCs w:val="24"/>
        </w:rPr>
      </w:pPr>
      <w:r w:rsidRPr="003F4CEC">
        <w:rPr>
          <w:rFonts w:ascii="Garamond" w:hAnsi="Garamond" w:cs="Arial"/>
          <w:szCs w:val="24"/>
        </w:rPr>
        <w:t>Puis lors de votre saisie du projet,  sélectionner les intitulés ci-dessous :</w:t>
      </w:r>
    </w:p>
    <w:p w:rsidR="003F4CEC" w:rsidRPr="003F4CEC" w:rsidRDefault="003F4CEC" w:rsidP="003F4CEC">
      <w:pPr>
        <w:pStyle w:val="Paragraphedeliste"/>
        <w:numPr>
          <w:ilvl w:val="0"/>
          <w:numId w:val="36"/>
        </w:numPr>
        <w:spacing w:after="0" w:line="240" w:lineRule="auto"/>
        <w:ind w:left="993" w:hanging="284"/>
        <w:jc w:val="both"/>
        <w:rPr>
          <w:rFonts w:ascii="Garamond" w:hAnsi="Garamond" w:cs="Arial"/>
          <w:b/>
          <w:bCs/>
          <w:szCs w:val="24"/>
        </w:rPr>
      </w:pPr>
      <w:r w:rsidRPr="003F4CEC">
        <w:rPr>
          <w:rFonts w:ascii="Garamond" w:hAnsi="Garamond" w:cs="Arial"/>
          <w:szCs w:val="24"/>
        </w:rPr>
        <w:t xml:space="preserve">Nature de l’aide : </w:t>
      </w:r>
      <w:r w:rsidR="00C0652E">
        <w:rPr>
          <w:rFonts w:ascii="Garamond" w:hAnsi="Garamond" w:cs="Arial"/>
          <w:b/>
          <w:szCs w:val="24"/>
        </w:rPr>
        <w:t>Aide au projet</w:t>
      </w:r>
    </w:p>
    <w:p w:rsidR="0055091D" w:rsidRPr="0055091D" w:rsidRDefault="003F4CEC" w:rsidP="003F4CEC">
      <w:pPr>
        <w:pStyle w:val="Paragraphedeliste"/>
        <w:numPr>
          <w:ilvl w:val="0"/>
          <w:numId w:val="36"/>
        </w:numPr>
        <w:spacing w:after="0" w:line="240" w:lineRule="auto"/>
        <w:ind w:left="993" w:hanging="284"/>
        <w:jc w:val="both"/>
        <w:rPr>
          <w:rFonts w:ascii="Garamond" w:hAnsi="Garamond" w:cs="Arial"/>
          <w:b/>
          <w:bCs/>
          <w:szCs w:val="24"/>
        </w:rPr>
      </w:pPr>
      <w:r w:rsidRPr="003F4CEC">
        <w:rPr>
          <w:rFonts w:ascii="Garamond" w:hAnsi="Garamond" w:cs="Arial"/>
          <w:szCs w:val="24"/>
        </w:rPr>
        <w:t>Modalité de l’aide </w:t>
      </w:r>
      <w:r w:rsidR="0055091D">
        <w:rPr>
          <w:rFonts w:ascii="Garamond" w:hAnsi="Garamond" w:cs="Arial"/>
          <w:szCs w:val="24"/>
        </w:rPr>
        <w:t>(au choix)</w:t>
      </w:r>
      <w:r w:rsidRPr="003F4CEC">
        <w:rPr>
          <w:rFonts w:ascii="Garamond" w:hAnsi="Garamond" w:cs="Arial"/>
          <w:szCs w:val="24"/>
        </w:rPr>
        <w:t xml:space="preserve">: </w:t>
      </w:r>
    </w:p>
    <w:p w:rsidR="0055091D" w:rsidRPr="0055091D" w:rsidRDefault="00C0652E" w:rsidP="0055091D">
      <w:pPr>
        <w:pStyle w:val="Paragraphedeliste"/>
        <w:numPr>
          <w:ilvl w:val="1"/>
          <w:numId w:val="36"/>
        </w:numPr>
        <w:spacing w:after="0" w:line="240" w:lineRule="auto"/>
        <w:ind w:left="1560" w:hanging="284"/>
        <w:jc w:val="both"/>
        <w:rPr>
          <w:rFonts w:ascii="Garamond" w:hAnsi="Garamond" w:cs="Arial"/>
          <w:b/>
          <w:bCs/>
          <w:szCs w:val="24"/>
        </w:rPr>
      </w:pPr>
      <w:r>
        <w:rPr>
          <w:rFonts w:ascii="Garamond" w:hAnsi="Garamond" w:cs="Arial"/>
          <w:b/>
          <w:szCs w:val="24"/>
        </w:rPr>
        <w:t>CRIB</w:t>
      </w:r>
      <w:r w:rsidR="00920926">
        <w:rPr>
          <w:rFonts w:ascii="Garamond" w:hAnsi="Garamond" w:cs="Arial"/>
          <w:szCs w:val="24"/>
        </w:rPr>
        <w:t xml:space="preserve"> ou </w:t>
      </w:r>
    </w:p>
    <w:p w:rsidR="0055091D" w:rsidRPr="00696419" w:rsidRDefault="00C0652E" w:rsidP="0055091D">
      <w:pPr>
        <w:pStyle w:val="Paragraphedeliste"/>
        <w:numPr>
          <w:ilvl w:val="1"/>
          <w:numId w:val="36"/>
        </w:numPr>
        <w:spacing w:after="0" w:line="240" w:lineRule="auto"/>
        <w:ind w:left="1560" w:hanging="284"/>
        <w:jc w:val="both"/>
        <w:rPr>
          <w:rFonts w:ascii="Garamond" w:hAnsi="Garamond" w:cs="Arial"/>
          <w:b/>
          <w:bCs/>
          <w:szCs w:val="24"/>
        </w:rPr>
      </w:pPr>
      <w:r>
        <w:rPr>
          <w:rFonts w:ascii="Garamond" w:hAnsi="Garamond" w:cs="Arial"/>
          <w:b/>
          <w:szCs w:val="24"/>
        </w:rPr>
        <w:t>Autre aide au projet</w:t>
      </w:r>
      <w:r w:rsidR="00920926">
        <w:rPr>
          <w:rFonts w:ascii="Garamond" w:hAnsi="Garamond" w:cs="Arial"/>
          <w:szCs w:val="24"/>
        </w:rPr>
        <w:t xml:space="preserve"> </w:t>
      </w:r>
    </w:p>
    <w:p w:rsidR="00696419" w:rsidRPr="0055091D" w:rsidRDefault="00696419" w:rsidP="0055091D">
      <w:pPr>
        <w:pStyle w:val="Paragraphedeliste"/>
        <w:numPr>
          <w:ilvl w:val="1"/>
          <w:numId w:val="36"/>
        </w:numPr>
        <w:spacing w:after="0" w:line="240" w:lineRule="auto"/>
        <w:ind w:left="1560" w:hanging="284"/>
        <w:jc w:val="both"/>
        <w:rPr>
          <w:rFonts w:ascii="Garamond" w:hAnsi="Garamond" w:cs="Arial"/>
          <w:b/>
          <w:bCs/>
          <w:szCs w:val="24"/>
        </w:rPr>
      </w:pPr>
      <w:r>
        <w:rPr>
          <w:rFonts w:ascii="Garamond" w:hAnsi="Garamond" w:cs="Arial"/>
          <w:b/>
          <w:bCs/>
          <w:szCs w:val="24"/>
        </w:rPr>
        <w:t>Déclinaison territoriale</w:t>
      </w:r>
    </w:p>
    <w:p w:rsidR="00C0652E" w:rsidRDefault="003F4CEC" w:rsidP="003F4CEC">
      <w:pPr>
        <w:pStyle w:val="Paragraphedeliste"/>
        <w:numPr>
          <w:ilvl w:val="0"/>
          <w:numId w:val="36"/>
        </w:numPr>
        <w:spacing w:after="0" w:line="240" w:lineRule="auto"/>
        <w:ind w:left="993" w:hanging="284"/>
        <w:jc w:val="both"/>
        <w:rPr>
          <w:rFonts w:ascii="Garamond" w:hAnsi="Garamond" w:cs="Arial"/>
        </w:rPr>
      </w:pPr>
      <w:r w:rsidRPr="003F4CEC">
        <w:rPr>
          <w:rFonts w:ascii="Garamond" w:hAnsi="Garamond" w:cs="Arial"/>
        </w:rPr>
        <w:t>Objectif opérationnel </w:t>
      </w:r>
      <w:r w:rsidR="00C0652E">
        <w:rPr>
          <w:rFonts w:ascii="Garamond" w:hAnsi="Garamond" w:cs="Arial"/>
        </w:rPr>
        <w:t>(au choix)</w:t>
      </w:r>
    </w:p>
    <w:p w:rsidR="003F4CEC" w:rsidRPr="00696419" w:rsidRDefault="00C0652E" w:rsidP="00C0652E">
      <w:pPr>
        <w:pStyle w:val="Paragraphedeliste"/>
        <w:numPr>
          <w:ilvl w:val="1"/>
          <w:numId w:val="36"/>
        </w:numPr>
        <w:spacing w:after="0" w:line="240" w:lineRule="auto"/>
        <w:ind w:left="1560" w:hanging="284"/>
        <w:jc w:val="both"/>
        <w:rPr>
          <w:rFonts w:ascii="Garamond" w:hAnsi="Garamond" w:cs="Arial"/>
        </w:rPr>
      </w:pPr>
      <w:r>
        <w:rPr>
          <w:rFonts w:ascii="Garamond" w:hAnsi="Garamond" w:cs="Arial"/>
          <w:b/>
        </w:rPr>
        <w:t>Développement de la pratique fédérale</w:t>
      </w:r>
      <w:r w:rsidR="00696419">
        <w:rPr>
          <w:rFonts w:ascii="Garamond" w:hAnsi="Garamond" w:cs="Arial"/>
          <w:b/>
        </w:rPr>
        <w:t> :</w:t>
      </w:r>
    </w:p>
    <w:p w:rsidR="00696419" w:rsidRPr="00C0652E" w:rsidRDefault="00696419" w:rsidP="00696419">
      <w:pPr>
        <w:pStyle w:val="Paragraphedeliste"/>
        <w:numPr>
          <w:ilvl w:val="0"/>
          <w:numId w:val="49"/>
        </w:numPr>
        <w:spacing w:after="0" w:line="240" w:lineRule="auto"/>
        <w:jc w:val="both"/>
        <w:rPr>
          <w:rFonts w:ascii="Garamond" w:hAnsi="Garamond" w:cs="Arial"/>
        </w:rPr>
      </w:pPr>
      <w:r>
        <w:rPr>
          <w:rFonts w:ascii="Garamond" w:hAnsi="Garamond" w:cs="Arial"/>
        </w:rPr>
        <w:t>Savoir rouler à vélo</w:t>
      </w:r>
    </w:p>
    <w:p w:rsidR="00C0652E" w:rsidRPr="00C0652E" w:rsidRDefault="00C0652E" w:rsidP="00C0652E">
      <w:pPr>
        <w:pStyle w:val="Paragraphedeliste"/>
        <w:numPr>
          <w:ilvl w:val="1"/>
          <w:numId w:val="36"/>
        </w:numPr>
        <w:spacing w:after="0" w:line="240" w:lineRule="auto"/>
        <w:ind w:left="1560" w:hanging="284"/>
        <w:jc w:val="both"/>
        <w:rPr>
          <w:rFonts w:ascii="Garamond" w:hAnsi="Garamond" w:cs="Arial"/>
        </w:rPr>
      </w:pPr>
      <w:r>
        <w:rPr>
          <w:rFonts w:ascii="Garamond" w:hAnsi="Garamond" w:cs="Arial"/>
          <w:b/>
        </w:rPr>
        <w:t>Promotion du sport santé</w:t>
      </w:r>
    </w:p>
    <w:p w:rsidR="00C0652E" w:rsidRPr="00696419" w:rsidRDefault="00C0652E" w:rsidP="00C0652E">
      <w:pPr>
        <w:pStyle w:val="Paragraphedeliste"/>
        <w:numPr>
          <w:ilvl w:val="1"/>
          <w:numId w:val="36"/>
        </w:numPr>
        <w:spacing w:after="0" w:line="240" w:lineRule="auto"/>
        <w:ind w:left="1560" w:hanging="284"/>
        <w:jc w:val="both"/>
        <w:rPr>
          <w:rFonts w:ascii="Garamond" w:hAnsi="Garamond" w:cs="Arial"/>
        </w:rPr>
      </w:pPr>
      <w:r>
        <w:rPr>
          <w:rFonts w:ascii="Garamond" w:hAnsi="Garamond" w:cs="Arial"/>
          <w:b/>
        </w:rPr>
        <w:t>Développement de l’éthique et de la citoyenneté</w:t>
      </w:r>
    </w:p>
    <w:p w:rsidR="00696419" w:rsidRPr="00A77CE7" w:rsidRDefault="00696419" w:rsidP="00696419">
      <w:pPr>
        <w:pStyle w:val="Paragraphedeliste"/>
        <w:numPr>
          <w:ilvl w:val="0"/>
          <w:numId w:val="49"/>
        </w:numPr>
        <w:spacing w:after="0" w:line="240" w:lineRule="auto"/>
        <w:jc w:val="both"/>
        <w:rPr>
          <w:rFonts w:ascii="Garamond" w:hAnsi="Garamond" w:cs="Arial"/>
        </w:rPr>
      </w:pPr>
      <w:r>
        <w:rPr>
          <w:rFonts w:ascii="Garamond" w:hAnsi="Garamond" w:cs="Arial"/>
        </w:rPr>
        <w:t>Lutte harcèlement et violences sexuelles</w:t>
      </w:r>
    </w:p>
    <w:p w:rsidR="00C0652E" w:rsidRPr="00576758" w:rsidRDefault="003F4CEC" w:rsidP="00124547">
      <w:pPr>
        <w:pStyle w:val="Paragraphedeliste"/>
        <w:numPr>
          <w:ilvl w:val="0"/>
          <w:numId w:val="36"/>
        </w:numPr>
        <w:spacing w:after="0" w:line="240" w:lineRule="auto"/>
        <w:ind w:left="993" w:hanging="284"/>
        <w:jc w:val="both"/>
        <w:rPr>
          <w:rFonts w:ascii="Garamond" w:hAnsi="Garamond" w:cs="Arial"/>
          <w:szCs w:val="24"/>
        </w:rPr>
      </w:pPr>
      <w:r w:rsidRPr="003F4CEC">
        <w:rPr>
          <w:rFonts w:ascii="Garamond" w:hAnsi="Garamond" w:cs="Arial"/>
        </w:rPr>
        <w:t xml:space="preserve">Modalité ou dispositif : </w:t>
      </w:r>
      <w:r w:rsidR="00920926" w:rsidRPr="00920926">
        <w:rPr>
          <w:rFonts w:ascii="Garamond" w:hAnsi="Garamond" w:cs="Arial"/>
          <w:b/>
        </w:rPr>
        <w:t>choisir dans la liste</w:t>
      </w:r>
      <w:r w:rsidR="00920926">
        <w:rPr>
          <w:rFonts w:ascii="Garamond" w:hAnsi="Garamond" w:cs="Arial"/>
          <w:b/>
        </w:rPr>
        <w:t xml:space="preserve"> de sélection</w:t>
      </w:r>
    </w:p>
    <w:p w:rsidR="00576758" w:rsidRPr="00DA2968" w:rsidRDefault="00576758" w:rsidP="00576758">
      <w:pPr>
        <w:pStyle w:val="Titre2"/>
        <w:ind w:left="284"/>
        <w:rPr>
          <w:u w:val="single"/>
        </w:rPr>
      </w:pPr>
      <w:r>
        <w:rPr>
          <w:u w:val="single"/>
        </w:rPr>
        <w:t xml:space="preserve">Pour plus d’information, contacter le </w:t>
      </w:r>
      <w:r w:rsidRPr="00DA2968">
        <w:rPr>
          <w:u w:val="single"/>
        </w:rPr>
        <w:t xml:space="preserve">référent </w:t>
      </w:r>
      <w:r>
        <w:rPr>
          <w:u w:val="single"/>
        </w:rPr>
        <w:t>de votre département</w:t>
      </w:r>
    </w:p>
    <w:p w:rsidR="00576758" w:rsidRPr="00684F54" w:rsidRDefault="00576758" w:rsidP="00576758">
      <w:pPr>
        <w:spacing w:after="0" w:line="240" w:lineRule="auto"/>
        <w:jc w:val="both"/>
        <w:rPr>
          <w:rFonts w:ascii="Garamond" w:hAnsi="Garamond" w:cs="Times New Roman"/>
          <w:sz w:val="24"/>
          <w:szCs w:val="24"/>
        </w:rPr>
      </w:pPr>
    </w:p>
    <w:tbl>
      <w:tblPr>
        <w:tblW w:w="10775" w:type="dxa"/>
        <w:tblInd w:w="-356" w:type="dxa"/>
        <w:tblCellMar>
          <w:left w:w="70" w:type="dxa"/>
          <w:right w:w="70" w:type="dxa"/>
        </w:tblCellMar>
        <w:tblLook w:val="04A0" w:firstRow="1" w:lastRow="0" w:firstColumn="1" w:lastColumn="0" w:noHBand="0" w:noVBand="1"/>
      </w:tblPr>
      <w:tblGrid>
        <w:gridCol w:w="3124"/>
        <w:gridCol w:w="2194"/>
        <w:gridCol w:w="3897"/>
        <w:gridCol w:w="1560"/>
      </w:tblGrid>
      <w:tr w:rsidR="00576758" w:rsidRPr="00684F54" w:rsidTr="0094600B">
        <w:trPr>
          <w:trHeight w:val="255"/>
        </w:trPr>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SDJES</w:t>
            </w:r>
            <w:r w:rsidRPr="00684F54">
              <w:rPr>
                <w:rFonts w:ascii="Garamond" w:eastAsia="Times New Roman" w:hAnsi="Garamond" w:cs="Times New Roman"/>
                <w:sz w:val="20"/>
                <w:szCs w:val="20"/>
              </w:rPr>
              <w:t xml:space="preserve"> ARIEGE</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sidRPr="00684F54">
              <w:rPr>
                <w:rFonts w:ascii="Garamond" w:eastAsia="Times New Roman" w:hAnsi="Garamond" w:cs="Times New Roman"/>
                <w:sz w:val="20"/>
                <w:szCs w:val="20"/>
              </w:rPr>
              <w:t>Alexandra MERIGOT</w:t>
            </w:r>
          </w:p>
        </w:tc>
        <w:tc>
          <w:tcPr>
            <w:tcW w:w="3897" w:type="dxa"/>
            <w:tcBorders>
              <w:top w:val="single" w:sz="4" w:space="0" w:color="auto"/>
              <w:left w:val="nil"/>
              <w:bottom w:val="single" w:sz="4" w:space="0" w:color="auto"/>
              <w:right w:val="single" w:sz="4" w:space="0" w:color="auto"/>
            </w:tcBorders>
            <w:shd w:val="clear" w:color="auto" w:fill="auto"/>
            <w:noWrap/>
            <w:vAlign w:val="center"/>
            <w:hideMark/>
          </w:tcPr>
          <w:p w:rsidR="00576758" w:rsidRPr="003B6B05" w:rsidRDefault="00C12E0A" w:rsidP="0094600B">
            <w:pPr>
              <w:spacing w:after="0" w:line="240" w:lineRule="auto"/>
              <w:rPr>
                <w:rFonts w:ascii="Garamond" w:eastAsia="Times New Roman" w:hAnsi="Garamond" w:cs="Times New Roman"/>
                <w:color w:val="0000FF"/>
                <w:sz w:val="20"/>
                <w:szCs w:val="20"/>
                <w:u w:val="single"/>
              </w:rPr>
            </w:pPr>
            <w:hyperlink r:id="rId12" w:history="1">
              <w:r w:rsidR="00576758" w:rsidRPr="003B6B05">
                <w:rPr>
                  <w:rStyle w:val="Lienhypertexte"/>
                  <w:rFonts w:ascii="Garamond" w:eastAsia="Times New Roman" w:hAnsi="Garamond" w:cs="Times New Roman"/>
                  <w:sz w:val="20"/>
                  <w:szCs w:val="20"/>
                </w:rPr>
                <w:t xml:space="preserve">alexandra.merigot@ac-toulouse.fr </w:t>
              </w:r>
            </w:hyperlink>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jc w:val="center"/>
              <w:rPr>
                <w:rFonts w:ascii="Garamond" w:eastAsia="Times New Roman" w:hAnsi="Garamond" w:cs="Times New Roman"/>
                <w:b/>
                <w:bCs/>
                <w:sz w:val="20"/>
                <w:szCs w:val="20"/>
              </w:rPr>
            </w:pPr>
            <w:r>
              <w:rPr>
                <w:rFonts w:ascii="Garamond" w:eastAsia="Times New Roman" w:hAnsi="Garamond" w:cs="Times New Roman"/>
                <w:b/>
                <w:bCs/>
                <w:sz w:val="20"/>
                <w:szCs w:val="20"/>
              </w:rPr>
              <w:t>07 86 63 86 49</w:t>
            </w:r>
          </w:p>
        </w:tc>
      </w:tr>
      <w:tr w:rsidR="00576758" w:rsidRPr="0008440E" w:rsidTr="0094600B">
        <w:trPr>
          <w:trHeight w:val="255"/>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SDJES</w:t>
            </w:r>
            <w:r w:rsidRPr="00684F54">
              <w:rPr>
                <w:rFonts w:ascii="Garamond" w:eastAsia="Times New Roman" w:hAnsi="Garamond" w:cs="Times New Roman"/>
                <w:sz w:val="20"/>
                <w:szCs w:val="20"/>
              </w:rPr>
              <w:t xml:space="preserve"> AUDE</w:t>
            </w:r>
          </w:p>
        </w:tc>
        <w:tc>
          <w:tcPr>
            <w:tcW w:w="2194" w:type="dxa"/>
            <w:tcBorders>
              <w:top w:val="nil"/>
              <w:left w:val="nil"/>
              <w:bottom w:val="single" w:sz="4" w:space="0" w:color="auto"/>
              <w:right w:val="single" w:sz="4" w:space="0" w:color="auto"/>
            </w:tcBorders>
            <w:shd w:val="clear" w:color="000000" w:fill="FFFFFF"/>
            <w:noWrap/>
            <w:vAlign w:val="center"/>
          </w:tcPr>
          <w:p w:rsidR="00576758" w:rsidRPr="00684F54" w:rsidRDefault="00A94B43"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Mathieu MERCIER</w:t>
            </w:r>
          </w:p>
        </w:tc>
        <w:tc>
          <w:tcPr>
            <w:tcW w:w="3897" w:type="dxa"/>
            <w:tcBorders>
              <w:top w:val="nil"/>
              <w:left w:val="nil"/>
              <w:bottom w:val="single" w:sz="4" w:space="0" w:color="auto"/>
              <w:right w:val="single" w:sz="4" w:space="0" w:color="auto"/>
            </w:tcBorders>
            <w:shd w:val="clear" w:color="000000" w:fill="FFFFFF"/>
            <w:noWrap/>
            <w:vAlign w:val="center"/>
          </w:tcPr>
          <w:p w:rsidR="00576758" w:rsidRPr="003B6B05" w:rsidRDefault="00A94B43" w:rsidP="0094600B">
            <w:pPr>
              <w:spacing w:after="0" w:line="240" w:lineRule="auto"/>
              <w:rPr>
                <w:rFonts w:ascii="Garamond" w:eastAsia="Times New Roman" w:hAnsi="Garamond" w:cs="Times New Roman"/>
                <w:color w:val="0000FF"/>
                <w:sz w:val="20"/>
                <w:szCs w:val="20"/>
                <w:u w:val="single"/>
              </w:rPr>
            </w:pPr>
            <w:r w:rsidRPr="003B6B05">
              <w:rPr>
                <w:rFonts w:ascii="Garamond" w:eastAsia="Times New Roman" w:hAnsi="Garamond" w:cs="Times New Roman"/>
                <w:color w:val="0000FF"/>
                <w:sz w:val="20"/>
                <w:szCs w:val="20"/>
                <w:u w:val="single"/>
              </w:rPr>
              <w:t>Mathieu.mercier</w:t>
            </w:r>
            <w:r w:rsidR="00576758" w:rsidRPr="003B6B05">
              <w:rPr>
                <w:rFonts w:ascii="Garamond" w:eastAsia="Times New Roman" w:hAnsi="Garamond" w:cs="Times New Roman"/>
                <w:color w:val="0000FF"/>
                <w:sz w:val="20"/>
                <w:szCs w:val="20"/>
                <w:u w:val="single"/>
              </w:rPr>
              <w:t>@ac-montpellier.fr</w:t>
            </w:r>
          </w:p>
        </w:tc>
        <w:tc>
          <w:tcPr>
            <w:tcW w:w="1560" w:type="dxa"/>
            <w:tcBorders>
              <w:top w:val="nil"/>
              <w:left w:val="nil"/>
              <w:bottom w:val="single" w:sz="4" w:space="0" w:color="auto"/>
              <w:right w:val="single" w:sz="4" w:space="0" w:color="auto"/>
            </w:tcBorders>
            <w:shd w:val="clear" w:color="000000" w:fill="FFFFFF"/>
            <w:noWrap/>
            <w:vAlign w:val="center"/>
          </w:tcPr>
          <w:p w:rsidR="00576758" w:rsidRPr="0008440E" w:rsidRDefault="00A16F06" w:rsidP="0094600B">
            <w:pPr>
              <w:spacing w:after="0" w:line="240" w:lineRule="auto"/>
              <w:jc w:val="center"/>
              <w:rPr>
                <w:rFonts w:ascii="Garamond" w:eastAsia="Times New Roman" w:hAnsi="Garamond" w:cs="Times New Roman"/>
                <w:b/>
                <w:bCs/>
                <w:sz w:val="20"/>
                <w:szCs w:val="20"/>
                <w:lang w:val="en-US"/>
              </w:rPr>
            </w:pPr>
            <w:r w:rsidRPr="00A16F06">
              <w:rPr>
                <w:rFonts w:ascii="Garamond" w:eastAsia="Times New Roman" w:hAnsi="Garamond" w:cs="Times New Roman"/>
                <w:b/>
                <w:bCs/>
                <w:sz w:val="20"/>
                <w:szCs w:val="20"/>
                <w:lang w:val="en-US"/>
              </w:rPr>
              <w:t>04 34 42 91 73</w:t>
            </w:r>
          </w:p>
        </w:tc>
      </w:tr>
      <w:tr w:rsidR="00576758" w:rsidRPr="00684F54" w:rsidTr="00DA203C">
        <w:trPr>
          <w:trHeight w:val="263"/>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576758" w:rsidRPr="0008440E" w:rsidRDefault="00576758" w:rsidP="0094600B">
            <w:pPr>
              <w:spacing w:after="0" w:line="240" w:lineRule="auto"/>
              <w:rPr>
                <w:rFonts w:ascii="Garamond" w:eastAsia="Times New Roman" w:hAnsi="Garamond" w:cs="Times New Roman"/>
                <w:sz w:val="20"/>
                <w:szCs w:val="20"/>
                <w:lang w:val="en-US"/>
              </w:rPr>
            </w:pPr>
            <w:r w:rsidRPr="0008440E">
              <w:rPr>
                <w:rFonts w:ascii="Garamond" w:eastAsia="Times New Roman" w:hAnsi="Garamond" w:cs="Times New Roman"/>
                <w:sz w:val="20"/>
                <w:szCs w:val="20"/>
                <w:lang w:val="en-US"/>
              </w:rPr>
              <w:t>SDJES AVEYRON</w:t>
            </w:r>
          </w:p>
        </w:tc>
        <w:tc>
          <w:tcPr>
            <w:tcW w:w="2194" w:type="dxa"/>
            <w:tcBorders>
              <w:top w:val="nil"/>
              <w:left w:val="nil"/>
              <w:bottom w:val="single" w:sz="4" w:space="0" w:color="auto"/>
              <w:right w:val="single" w:sz="4" w:space="0" w:color="auto"/>
            </w:tcBorders>
            <w:shd w:val="clear" w:color="000000" w:fill="FFFFFF"/>
            <w:noWrap/>
            <w:vAlign w:val="center"/>
            <w:hideMark/>
          </w:tcPr>
          <w:p w:rsidR="00F133C2" w:rsidRPr="0008440E" w:rsidRDefault="00F133C2" w:rsidP="0094600B">
            <w:pPr>
              <w:spacing w:after="0" w:line="240" w:lineRule="auto"/>
              <w:rPr>
                <w:rFonts w:ascii="Garamond" w:eastAsia="Times New Roman" w:hAnsi="Garamond" w:cs="Times New Roman"/>
                <w:sz w:val="20"/>
                <w:szCs w:val="20"/>
                <w:lang w:val="en-US"/>
              </w:rPr>
            </w:pPr>
            <w:r>
              <w:rPr>
                <w:rFonts w:ascii="Garamond" w:eastAsia="Times New Roman" w:hAnsi="Garamond" w:cs="Times New Roman"/>
                <w:sz w:val="20"/>
                <w:szCs w:val="20"/>
                <w:lang w:val="en-US"/>
              </w:rPr>
              <w:t>Brigitte MONTERO</w:t>
            </w:r>
          </w:p>
        </w:tc>
        <w:tc>
          <w:tcPr>
            <w:tcW w:w="3897" w:type="dxa"/>
            <w:tcBorders>
              <w:top w:val="nil"/>
              <w:left w:val="nil"/>
              <w:bottom w:val="single" w:sz="4" w:space="0" w:color="auto"/>
              <w:right w:val="single" w:sz="4" w:space="0" w:color="auto"/>
            </w:tcBorders>
            <w:shd w:val="clear" w:color="000000" w:fill="FFFFFF"/>
            <w:noWrap/>
            <w:vAlign w:val="center"/>
            <w:hideMark/>
          </w:tcPr>
          <w:p w:rsidR="00F133C2" w:rsidRPr="003B6B05" w:rsidRDefault="00F133C2" w:rsidP="0094600B">
            <w:pPr>
              <w:spacing w:after="0" w:line="240" w:lineRule="auto"/>
              <w:rPr>
                <w:rFonts w:ascii="Garamond" w:eastAsia="Times New Roman" w:hAnsi="Garamond" w:cs="Times New Roman"/>
                <w:color w:val="0000FF"/>
                <w:sz w:val="20"/>
                <w:szCs w:val="20"/>
                <w:u w:val="single"/>
                <w:lang w:val="en-US"/>
              </w:rPr>
            </w:pPr>
            <w:r>
              <w:rPr>
                <w:rFonts w:ascii="Garamond" w:eastAsia="Times New Roman" w:hAnsi="Garamond" w:cs="Times New Roman"/>
                <w:color w:val="0000FF"/>
                <w:sz w:val="20"/>
                <w:szCs w:val="20"/>
                <w:u w:val="single"/>
                <w:lang w:val="en-US"/>
              </w:rPr>
              <w:t>Brigitte.montero@ac-toulouse.fr</w:t>
            </w:r>
          </w:p>
        </w:tc>
        <w:tc>
          <w:tcPr>
            <w:tcW w:w="1560" w:type="dxa"/>
            <w:tcBorders>
              <w:top w:val="nil"/>
              <w:left w:val="nil"/>
              <w:bottom w:val="single" w:sz="4" w:space="0" w:color="auto"/>
              <w:right w:val="single" w:sz="4" w:space="0" w:color="auto"/>
            </w:tcBorders>
            <w:shd w:val="clear" w:color="000000" w:fill="FFFFFF"/>
            <w:noWrap/>
            <w:vAlign w:val="center"/>
            <w:hideMark/>
          </w:tcPr>
          <w:p w:rsidR="00576758" w:rsidRPr="0066277C" w:rsidRDefault="00F133C2" w:rsidP="0066277C">
            <w:pPr>
              <w:spacing w:after="0" w:line="240" w:lineRule="auto"/>
              <w:jc w:val="center"/>
              <w:rPr>
                <w:rFonts w:ascii="Garamond" w:eastAsia="Times New Roman" w:hAnsi="Garamond" w:cs="Times New Roman"/>
                <w:b/>
                <w:bCs/>
                <w:sz w:val="20"/>
                <w:szCs w:val="20"/>
                <w:lang w:val="en-US"/>
              </w:rPr>
            </w:pPr>
            <w:r>
              <w:rPr>
                <w:rFonts w:ascii="Garamond" w:eastAsia="Times New Roman" w:hAnsi="Garamond" w:cs="Times New Roman"/>
                <w:b/>
                <w:bCs/>
                <w:sz w:val="20"/>
                <w:szCs w:val="20"/>
                <w:lang w:val="en-US"/>
              </w:rPr>
              <w:t>05 67 76 53 41</w:t>
            </w:r>
            <w:r w:rsidR="00A94B43">
              <w:rPr>
                <w:rFonts w:ascii="Garamond" w:eastAsia="Times New Roman" w:hAnsi="Garamond" w:cs="Times New Roman"/>
                <w:b/>
                <w:bCs/>
                <w:sz w:val="20"/>
                <w:szCs w:val="20"/>
                <w:lang w:val="en-US"/>
              </w:rPr>
              <w:t xml:space="preserve"> </w:t>
            </w:r>
          </w:p>
        </w:tc>
      </w:tr>
      <w:tr w:rsidR="00576758" w:rsidRPr="00684F54" w:rsidTr="0094600B">
        <w:trPr>
          <w:trHeight w:val="255"/>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SDJES </w:t>
            </w:r>
            <w:r w:rsidRPr="00684F54">
              <w:rPr>
                <w:rFonts w:ascii="Garamond" w:eastAsia="Times New Roman" w:hAnsi="Garamond" w:cs="Times New Roman"/>
                <w:sz w:val="20"/>
                <w:szCs w:val="20"/>
              </w:rPr>
              <w:t>GARD</w:t>
            </w:r>
          </w:p>
        </w:tc>
        <w:tc>
          <w:tcPr>
            <w:tcW w:w="2194" w:type="dxa"/>
            <w:tcBorders>
              <w:top w:val="nil"/>
              <w:left w:val="nil"/>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sidRPr="00684F54">
              <w:rPr>
                <w:rFonts w:ascii="Garamond" w:eastAsia="Times New Roman" w:hAnsi="Garamond" w:cs="Times New Roman"/>
                <w:sz w:val="20"/>
                <w:szCs w:val="20"/>
              </w:rPr>
              <w:t>Laurent HOFER</w:t>
            </w:r>
          </w:p>
        </w:tc>
        <w:tc>
          <w:tcPr>
            <w:tcW w:w="3897" w:type="dxa"/>
            <w:tcBorders>
              <w:top w:val="nil"/>
              <w:left w:val="nil"/>
              <w:bottom w:val="single" w:sz="4" w:space="0" w:color="auto"/>
              <w:right w:val="single" w:sz="4" w:space="0" w:color="auto"/>
            </w:tcBorders>
            <w:shd w:val="clear" w:color="000000" w:fill="FFFFFF"/>
            <w:noWrap/>
            <w:vAlign w:val="center"/>
            <w:hideMark/>
          </w:tcPr>
          <w:p w:rsidR="00576758" w:rsidRPr="003B6B05" w:rsidRDefault="00576758" w:rsidP="0094600B">
            <w:pPr>
              <w:spacing w:after="0" w:line="240" w:lineRule="auto"/>
              <w:rPr>
                <w:rFonts w:ascii="Garamond" w:eastAsia="Times New Roman" w:hAnsi="Garamond" w:cs="Times New Roman"/>
                <w:color w:val="0000FF"/>
                <w:sz w:val="20"/>
                <w:szCs w:val="20"/>
                <w:u w:val="single"/>
              </w:rPr>
            </w:pPr>
            <w:r w:rsidRPr="003B6B05">
              <w:rPr>
                <w:rFonts w:ascii="Garamond" w:eastAsia="Times New Roman" w:hAnsi="Garamond" w:cs="Times New Roman"/>
                <w:color w:val="0000FF"/>
                <w:sz w:val="20"/>
                <w:szCs w:val="20"/>
                <w:u w:val="single"/>
              </w:rPr>
              <w:t>laurent.hofer@</w:t>
            </w:r>
            <w:r w:rsidR="00EA50B8" w:rsidRPr="003B6B05">
              <w:rPr>
                <w:rFonts w:ascii="Garamond" w:eastAsia="Times New Roman" w:hAnsi="Garamond" w:cs="Times New Roman"/>
                <w:color w:val="0000FF"/>
                <w:sz w:val="20"/>
                <w:szCs w:val="20"/>
                <w:u w:val="single"/>
              </w:rPr>
              <w:t>gard.gouv</w:t>
            </w:r>
            <w:r w:rsidRPr="003B6B05">
              <w:rPr>
                <w:rFonts w:ascii="Garamond" w:eastAsia="Times New Roman" w:hAnsi="Garamond" w:cs="Times New Roman"/>
                <w:color w:val="0000FF"/>
                <w:sz w:val="20"/>
                <w:szCs w:val="20"/>
                <w:u w:val="single"/>
              </w:rPr>
              <w:t>.fr</w:t>
            </w:r>
          </w:p>
        </w:tc>
        <w:tc>
          <w:tcPr>
            <w:tcW w:w="1560" w:type="dxa"/>
            <w:tcBorders>
              <w:top w:val="nil"/>
              <w:left w:val="nil"/>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jc w:val="center"/>
              <w:rPr>
                <w:rFonts w:ascii="Garamond" w:eastAsia="Times New Roman" w:hAnsi="Garamond" w:cs="Times New Roman"/>
                <w:b/>
                <w:bCs/>
                <w:sz w:val="20"/>
                <w:szCs w:val="20"/>
              </w:rPr>
            </w:pPr>
            <w:r w:rsidRPr="00684F54">
              <w:rPr>
                <w:rFonts w:ascii="Garamond" w:eastAsia="Times New Roman" w:hAnsi="Garamond" w:cs="Times New Roman"/>
                <w:b/>
                <w:bCs/>
                <w:sz w:val="20"/>
                <w:szCs w:val="20"/>
              </w:rPr>
              <w:t>04 30 08 61 63</w:t>
            </w:r>
          </w:p>
        </w:tc>
      </w:tr>
      <w:tr w:rsidR="00576758" w:rsidRPr="00684F54" w:rsidTr="0094600B">
        <w:trPr>
          <w:trHeight w:val="255"/>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SDJES</w:t>
            </w:r>
            <w:r w:rsidRPr="00684F54">
              <w:rPr>
                <w:rFonts w:ascii="Garamond" w:eastAsia="Times New Roman" w:hAnsi="Garamond" w:cs="Times New Roman"/>
                <w:sz w:val="20"/>
                <w:szCs w:val="20"/>
              </w:rPr>
              <w:t xml:space="preserve"> HAUTE-GARONNE</w:t>
            </w:r>
          </w:p>
        </w:tc>
        <w:tc>
          <w:tcPr>
            <w:tcW w:w="2194" w:type="dxa"/>
            <w:tcBorders>
              <w:top w:val="nil"/>
              <w:left w:val="nil"/>
              <w:bottom w:val="single" w:sz="4" w:space="0" w:color="auto"/>
              <w:right w:val="single" w:sz="4" w:space="0" w:color="auto"/>
            </w:tcBorders>
            <w:shd w:val="clear" w:color="000000" w:fill="FFFFFF"/>
            <w:noWrap/>
            <w:vAlign w:val="center"/>
            <w:hideMark/>
          </w:tcPr>
          <w:p w:rsidR="00576758" w:rsidRPr="00684F54" w:rsidRDefault="00C47FC1"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Wara BRIET</w:t>
            </w:r>
          </w:p>
        </w:tc>
        <w:tc>
          <w:tcPr>
            <w:tcW w:w="3897" w:type="dxa"/>
            <w:tcBorders>
              <w:top w:val="nil"/>
              <w:left w:val="nil"/>
              <w:bottom w:val="single" w:sz="4" w:space="0" w:color="auto"/>
              <w:right w:val="single" w:sz="4" w:space="0" w:color="auto"/>
            </w:tcBorders>
            <w:shd w:val="clear" w:color="000000" w:fill="FFFFFF"/>
            <w:noWrap/>
            <w:vAlign w:val="center"/>
            <w:hideMark/>
          </w:tcPr>
          <w:p w:rsidR="00576758" w:rsidRPr="003B6B05" w:rsidRDefault="00DA203C" w:rsidP="0094600B">
            <w:pPr>
              <w:spacing w:after="0" w:line="240" w:lineRule="auto"/>
              <w:rPr>
                <w:rFonts w:ascii="Garamond" w:eastAsia="Times New Roman" w:hAnsi="Garamond" w:cs="Times New Roman"/>
                <w:color w:val="0000FF"/>
                <w:sz w:val="20"/>
                <w:szCs w:val="20"/>
                <w:u w:val="single"/>
              </w:rPr>
            </w:pPr>
            <w:r>
              <w:rPr>
                <w:rFonts w:ascii="Garamond" w:eastAsia="Times New Roman" w:hAnsi="Garamond" w:cs="Times New Roman"/>
                <w:color w:val="0000FF"/>
                <w:sz w:val="20"/>
                <w:szCs w:val="20"/>
                <w:u w:val="single"/>
              </w:rPr>
              <w:t>Wara.briet@ac-touloue.fr</w:t>
            </w:r>
          </w:p>
        </w:tc>
        <w:tc>
          <w:tcPr>
            <w:tcW w:w="1560" w:type="dxa"/>
            <w:tcBorders>
              <w:top w:val="nil"/>
              <w:left w:val="nil"/>
              <w:bottom w:val="single" w:sz="4" w:space="0" w:color="auto"/>
              <w:right w:val="single" w:sz="4" w:space="0" w:color="auto"/>
            </w:tcBorders>
            <w:shd w:val="clear" w:color="CCFFFF" w:fill="FFFFFF"/>
            <w:noWrap/>
            <w:vAlign w:val="center"/>
            <w:hideMark/>
          </w:tcPr>
          <w:p w:rsidR="00576758" w:rsidRPr="00684F54" w:rsidRDefault="00576758" w:rsidP="0094600B">
            <w:pPr>
              <w:spacing w:after="0" w:line="240" w:lineRule="auto"/>
              <w:jc w:val="center"/>
              <w:rPr>
                <w:rFonts w:ascii="Garamond" w:eastAsia="Times New Roman" w:hAnsi="Garamond" w:cs="Times New Roman"/>
                <w:b/>
                <w:bCs/>
                <w:sz w:val="20"/>
                <w:szCs w:val="20"/>
              </w:rPr>
            </w:pPr>
            <w:r w:rsidRPr="00DA203C">
              <w:rPr>
                <w:rFonts w:ascii="Garamond" w:eastAsia="Times New Roman" w:hAnsi="Garamond" w:cs="Times New Roman"/>
                <w:b/>
                <w:bCs/>
                <w:sz w:val="20"/>
                <w:szCs w:val="20"/>
                <w:highlight w:val="yellow"/>
              </w:rPr>
              <w:t xml:space="preserve">05 </w:t>
            </w:r>
            <w:r w:rsidR="00A94B43" w:rsidRPr="00DA203C">
              <w:rPr>
                <w:rFonts w:ascii="Garamond" w:eastAsia="Times New Roman" w:hAnsi="Garamond" w:cs="Times New Roman"/>
                <w:b/>
                <w:bCs/>
                <w:sz w:val="20"/>
                <w:szCs w:val="20"/>
                <w:highlight w:val="yellow"/>
              </w:rPr>
              <w:t>34 41 73 38</w:t>
            </w:r>
          </w:p>
        </w:tc>
      </w:tr>
      <w:tr w:rsidR="00576758" w:rsidRPr="00684F54" w:rsidTr="0094600B">
        <w:trPr>
          <w:trHeight w:val="255"/>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SDJES</w:t>
            </w:r>
            <w:r w:rsidRPr="00684F54">
              <w:rPr>
                <w:rFonts w:ascii="Garamond" w:eastAsia="Times New Roman" w:hAnsi="Garamond" w:cs="Times New Roman"/>
                <w:sz w:val="20"/>
                <w:szCs w:val="20"/>
              </w:rPr>
              <w:t xml:space="preserve"> GERS</w:t>
            </w:r>
          </w:p>
        </w:tc>
        <w:tc>
          <w:tcPr>
            <w:tcW w:w="2194" w:type="dxa"/>
            <w:tcBorders>
              <w:top w:val="nil"/>
              <w:left w:val="nil"/>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p>
        </w:tc>
        <w:tc>
          <w:tcPr>
            <w:tcW w:w="3897" w:type="dxa"/>
            <w:tcBorders>
              <w:top w:val="nil"/>
              <w:left w:val="nil"/>
              <w:bottom w:val="single" w:sz="4" w:space="0" w:color="auto"/>
              <w:right w:val="single" w:sz="4" w:space="0" w:color="auto"/>
            </w:tcBorders>
            <w:shd w:val="clear" w:color="000000" w:fill="FFFFFF"/>
            <w:noWrap/>
            <w:vAlign w:val="center"/>
            <w:hideMark/>
          </w:tcPr>
          <w:p w:rsidR="00576758" w:rsidRPr="003B6B05" w:rsidRDefault="00576758" w:rsidP="0094600B">
            <w:pPr>
              <w:spacing w:after="0" w:line="240" w:lineRule="auto"/>
              <w:rPr>
                <w:rFonts w:ascii="Garamond" w:eastAsia="Times New Roman" w:hAnsi="Garamond" w:cs="Times New Roman"/>
                <w:color w:val="0000FF"/>
                <w:sz w:val="20"/>
                <w:szCs w:val="20"/>
                <w:u w:val="single"/>
              </w:rPr>
            </w:pPr>
          </w:p>
        </w:tc>
        <w:tc>
          <w:tcPr>
            <w:tcW w:w="1560" w:type="dxa"/>
            <w:tcBorders>
              <w:top w:val="nil"/>
              <w:left w:val="nil"/>
              <w:bottom w:val="single" w:sz="4" w:space="0" w:color="auto"/>
              <w:right w:val="single" w:sz="4" w:space="0" w:color="auto"/>
            </w:tcBorders>
            <w:shd w:val="clear" w:color="000000" w:fill="FFFFFF"/>
            <w:noWrap/>
            <w:vAlign w:val="center"/>
            <w:hideMark/>
          </w:tcPr>
          <w:p w:rsidR="00576758" w:rsidRPr="00684F54" w:rsidRDefault="00A94B43" w:rsidP="0094600B">
            <w:pPr>
              <w:spacing w:after="0" w:line="240" w:lineRule="auto"/>
              <w:jc w:val="center"/>
              <w:rPr>
                <w:rFonts w:ascii="Garamond" w:eastAsia="Times New Roman" w:hAnsi="Garamond" w:cs="Times New Roman"/>
                <w:b/>
                <w:bCs/>
                <w:sz w:val="20"/>
                <w:szCs w:val="20"/>
              </w:rPr>
            </w:pPr>
            <w:r>
              <w:rPr>
                <w:rFonts w:ascii="Garamond" w:eastAsia="Times New Roman" w:hAnsi="Garamond" w:cs="Times New Roman"/>
                <w:b/>
                <w:bCs/>
                <w:sz w:val="20"/>
                <w:szCs w:val="20"/>
              </w:rPr>
              <w:t>06 84 74 68 98</w:t>
            </w:r>
          </w:p>
        </w:tc>
      </w:tr>
      <w:tr w:rsidR="00576758" w:rsidRPr="00684F54" w:rsidTr="0094600B">
        <w:trPr>
          <w:trHeight w:val="255"/>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SDJES</w:t>
            </w:r>
            <w:r w:rsidRPr="00684F54">
              <w:rPr>
                <w:rFonts w:ascii="Garamond" w:eastAsia="Times New Roman" w:hAnsi="Garamond" w:cs="Times New Roman"/>
                <w:sz w:val="20"/>
                <w:szCs w:val="20"/>
              </w:rPr>
              <w:t xml:space="preserve"> HERAULT</w:t>
            </w:r>
          </w:p>
        </w:tc>
        <w:tc>
          <w:tcPr>
            <w:tcW w:w="2194" w:type="dxa"/>
            <w:tcBorders>
              <w:top w:val="nil"/>
              <w:left w:val="nil"/>
              <w:bottom w:val="single" w:sz="4" w:space="0" w:color="auto"/>
              <w:right w:val="single" w:sz="4" w:space="0" w:color="auto"/>
            </w:tcBorders>
            <w:shd w:val="clear" w:color="auto" w:fill="auto"/>
            <w:noWrap/>
            <w:vAlign w:val="center"/>
            <w:hideMark/>
          </w:tcPr>
          <w:p w:rsidR="00576758" w:rsidRPr="00684F54" w:rsidRDefault="00A94B43"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Michel VIDAL</w:t>
            </w:r>
            <w:r w:rsidR="00576758" w:rsidRPr="00684F54">
              <w:rPr>
                <w:rFonts w:ascii="Garamond" w:eastAsia="Times New Roman" w:hAnsi="Garamond" w:cs="Times New Roman"/>
                <w:sz w:val="20"/>
                <w:szCs w:val="20"/>
              </w:rPr>
              <w:t xml:space="preserve"> </w:t>
            </w:r>
          </w:p>
        </w:tc>
        <w:tc>
          <w:tcPr>
            <w:tcW w:w="3897" w:type="dxa"/>
            <w:tcBorders>
              <w:top w:val="nil"/>
              <w:left w:val="nil"/>
              <w:bottom w:val="single" w:sz="4" w:space="0" w:color="auto"/>
              <w:right w:val="single" w:sz="4" w:space="0" w:color="auto"/>
            </w:tcBorders>
            <w:shd w:val="clear" w:color="000000" w:fill="FFFFFF"/>
            <w:noWrap/>
            <w:vAlign w:val="center"/>
            <w:hideMark/>
          </w:tcPr>
          <w:p w:rsidR="00576758" w:rsidRPr="003B6B05" w:rsidRDefault="00C12E0A" w:rsidP="0094600B">
            <w:pPr>
              <w:spacing w:after="0" w:line="240" w:lineRule="auto"/>
              <w:rPr>
                <w:rFonts w:ascii="Garamond" w:eastAsia="Times New Roman" w:hAnsi="Garamond" w:cs="Times New Roman"/>
                <w:color w:val="0000FF"/>
                <w:sz w:val="20"/>
                <w:szCs w:val="20"/>
                <w:u w:val="single"/>
              </w:rPr>
            </w:pPr>
            <w:hyperlink r:id="rId13" w:history="1">
              <w:r w:rsidR="00A94B43" w:rsidRPr="003B6B05">
                <w:rPr>
                  <w:rStyle w:val="Lienhypertexte"/>
                  <w:rFonts w:ascii="Garamond" w:eastAsia="Times New Roman" w:hAnsi="Garamond" w:cs="Times New Roman"/>
                  <w:sz w:val="20"/>
                  <w:szCs w:val="20"/>
                </w:rPr>
                <w:t xml:space="preserve">michel.vidal@ac-montpellier.fr </w:t>
              </w:r>
            </w:hyperlink>
          </w:p>
        </w:tc>
        <w:tc>
          <w:tcPr>
            <w:tcW w:w="1560" w:type="dxa"/>
            <w:tcBorders>
              <w:top w:val="nil"/>
              <w:left w:val="nil"/>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jc w:val="center"/>
              <w:rPr>
                <w:rFonts w:ascii="Garamond" w:eastAsia="Times New Roman" w:hAnsi="Garamond" w:cs="Times New Roman"/>
                <w:b/>
                <w:bCs/>
                <w:sz w:val="20"/>
                <w:szCs w:val="20"/>
              </w:rPr>
            </w:pPr>
            <w:r w:rsidRPr="000C683D">
              <w:rPr>
                <w:rFonts w:ascii="Garamond" w:eastAsia="Times New Roman" w:hAnsi="Garamond" w:cs="Times New Roman"/>
                <w:b/>
                <w:bCs/>
                <w:sz w:val="20"/>
                <w:szCs w:val="20"/>
              </w:rPr>
              <w:t>04 48 18 40 1</w:t>
            </w:r>
            <w:r w:rsidR="00A94B43">
              <w:rPr>
                <w:rFonts w:ascii="Garamond" w:eastAsia="Times New Roman" w:hAnsi="Garamond" w:cs="Times New Roman"/>
                <w:b/>
                <w:bCs/>
                <w:sz w:val="20"/>
                <w:szCs w:val="20"/>
              </w:rPr>
              <w:t>6</w:t>
            </w:r>
          </w:p>
        </w:tc>
      </w:tr>
      <w:tr w:rsidR="00576758" w:rsidRPr="00684F54" w:rsidTr="0094600B">
        <w:trPr>
          <w:trHeight w:val="255"/>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SDJES</w:t>
            </w:r>
            <w:r w:rsidRPr="00684F54">
              <w:rPr>
                <w:rFonts w:ascii="Garamond" w:eastAsia="Times New Roman" w:hAnsi="Garamond" w:cs="Times New Roman"/>
                <w:sz w:val="20"/>
                <w:szCs w:val="20"/>
              </w:rPr>
              <w:t xml:space="preserve"> LOT</w:t>
            </w:r>
          </w:p>
        </w:tc>
        <w:tc>
          <w:tcPr>
            <w:tcW w:w="2194" w:type="dxa"/>
            <w:tcBorders>
              <w:top w:val="nil"/>
              <w:left w:val="nil"/>
              <w:bottom w:val="single" w:sz="4" w:space="0" w:color="auto"/>
              <w:right w:val="single" w:sz="4" w:space="0" w:color="auto"/>
            </w:tcBorders>
            <w:shd w:val="clear" w:color="000000" w:fill="FFFFFF"/>
            <w:noWrap/>
            <w:vAlign w:val="center"/>
            <w:hideMark/>
          </w:tcPr>
          <w:p w:rsidR="00576758" w:rsidRPr="00684F54" w:rsidRDefault="00A94B43"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Bernard LOBEL</w:t>
            </w:r>
          </w:p>
        </w:tc>
        <w:tc>
          <w:tcPr>
            <w:tcW w:w="3897" w:type="dxa"/>
            <w:tcBorders>
              <w:top w:val="nil"/>
              <w:left w:val="nil"/>
              <w:bottom w:val="single" w:sz="4" w:space="0" w:color="auto"/>
              <w:right w:val="single" w:sz="4" w:space="0" w:color="auto"/>
            </w:tcBorders>
            <w:shd w:val="clear" w:color="000000" w:fill="FFFFFF"/>
            <w:noWrap/>
            <w:vAlign w:val="center"/>
            <w:hideMark/>
          </w:tcPr>
          <w:p w:rsidR="00576758" w:rsidRPr="003B6B05" w:rsidRDefault="00C12E0A" w:rsidP="0094600B">
            <w:pPr>
              <w:spacing w:after="0" w:line="240" w:lineRule="auto"/>
              <w:rPr>
                <w:rFonts w:ascii="Garamond" w:eastAsia="Times New Roman" w:hAnsi="Garamond" w:cs="Times New Roman"/>
                <w:color w:val="0000FF"/>
                <w:sz w:val="20"/>
                <w:szCs w:val="20"/>
                <w:u w:val="single"/>
              </w:rPr>
            </w:pPr>
            <w:hyperlink r:id="rId14" w:history="1">
              <w:r w:rsidR="00A94B43" w:rsidRPr="003B6B05">
                <w:rPr>
                  <w:rStyle w:val="Lienhypertexte"/>
                  <w:rFonts w:ascii="Garamond" w:eastAsia="Times New Roman" w:hAnsi="Garamond" w:cs="Times New Roman"/>
                  <w:sz w:val="20"/>
                  <w:szCs w:val="20"/>
                </w:rPr>
                <w:t>b</w:t>
              </w:r>
              <w:r w:rsidR="00A94B43" w:rsidRPr="003B6B05">
                <w:rPr>
                  <w:rStyle w:val="Lienhypertexte"/>
                  <w:rFonts w:ascii="Garamond" w:hAnsi="Garamond"/>
                  <w:sz w:val="20"/>
                  <w:szCs w:val="20"/>
                </w:rPr>
                <w:t>ernard.lobel</w:t>
              </w:r>
              <w:r w:rsidR="00A94B43" w:rsidRPr="003B6B05">
                <w:rPr>
                  <w:rStyle w:val="Lienhypertexte"/>
                  <w:rFonts w:ascii="Garamond" w:eastAsia="Times New Roman" w:hAnsi="Garamond" w:cs="Times New Roman"/>
                  <w:sz w:val="20"/>
                  <w:szCs w:val="20"/>
                </w:rPr>
                <w:t xml:space="preserve">@ac-toulouse.fr </w:t>
              </w:r>
            </w:hyperlink>
          </w:p>
        </w:tc>
        <w:tc>
          <w:tcPr>
            <w:tcW w:w="1560" w:type="dxa"/>
            <w:tcBorders>
              <w:top w:val="nil"/>
              <w:left w:val="nil"/>
              <w:bottom w:val="single" w:sz="4" w:space="0" w:color="auto"/>
              <w:right w:val="single" w:sz="4" w:space="0" w:color="auto"/>
            </w:tcBorders>
            <w:shd w:val="clear" w:color="000000" w:fill="FFFFFF"/>
            <w:noWrap/>
            <w:vAlign w:val="center"/>
            <w:hideMark/>
          </w:tcPr>
          <w:p w:rsidR="00576758" w:rsidRPr="00684F54" w:rsidRDefault="00A94B43" w:rsidP="0094600B">
            <w:pPr>
              <w:spacing w:after="0" w:line="240" w:lineRule="auto"/>
              <w:jc w:val="center"/>
              <w:rPr>
                <w:rFonts w:ascii="Garamond" w:eastAsia="Times New Roman" w:hAnsi="Garamond" w:cs="Times New Roman"/>
                <w:b/>
                <w:bCs/>
                <w:sz w:val="20"/>
                <w:szCs w:val="20"/>
              </w:rPr>
            </w:pPr>
            <w:r>
              <w:rPr>
                <w:rFonts w:ascii="Garamond" w:eastAsia="Times New Roman" w:hAnsi="Garamond" w:cs="Times New Roman"/>
                <w:b/>
                <w:bCs/>
                <w:sz w:val="20"/>
                <w:szCs w:val="20"/>
              </w:rPr>
              <w:t>06 13 19 59 54</w:t>
            </w:r>
          </w:p>
        </w:tc>
      </w:tr>
      <w:tr w:rsidR="00576758" w:rsidRPr="00684F54" w:rsidTr="0094600B">
        <w:trPr>
          <w:trHeight w:val="255"/>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SDJES </w:t>
            </w:r>
            <w:r w:rsidRPr="00684F54">
              <w:rPr>
                <w:rFonts w:ascii="Garamond" w:eastAsia="Times New Roman" w:hAnsi="Garamond" w:cs="Times New Roman"/>
                <w:sz w:val="20"/>
                <w:szCs w:val="20"/>
              </w:rPr>
              <w:t>LOZERE</w:t>
            </w:r>
          </w:p>
        </w:tc>
        <w:tc>
          <w:tcPr>
            <w:tcW w:w="2194" w:type="dxa"/>
            <w:tcBorders>
              <w:top w:val="nil"/>
              <w:left w:val="nil"/>
              <w:bottom w:val="single" w:sz="4" w:space="0" w:color="auto"/>
              <w:right w:val="single" w:sz="4" w:space="0" w:color="auto"/>
            </w:tcBorders>
            <w:shd w:val="clear" w:color="auto" w:fill="auto"/>
            <w:noWrap/>
            <w:vAlign w:val="center"/>
            <w:hideMark/>
          </w:tcPr>
          <w:p w:rsidR="00576758" w:rsidRPr="00DE11AA" w:rsidRDefault="00A94B43"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Patrick CHARRON</w:t>
            </w:r>
          </w:p>
        </w:tc>
        <w:tc>
          <w:tcPr>
            <w:tcW w:w="3897" w:type="dxa"/>
            <w:tcBorders>
              <w:top w:val="nil"/>
              <w:left w:val="nil"/>
              <w:bottom w:val="single" w:sz="4" w:space="0" w:color="auto"/>
              <w:right w:val="single" w:sz="4" w:space="0" w:color="auto"/>
            </w:tcBorders>
            <w:shd w:val="clear" w:color="000000" w:fill="FFFFFF"/>
            <w:noWrap/>
            <w:vAlign w:val="center"/>
            <w:hideMark/>
          </w:tcPr>
          <w:p w:rsidR="00576758" w:rsidRPr="003B6B05" w:rsidRDefault="00A94B43" w:rsidP="0094600B">
            <w:pPr>
              <w:spacing w:after="0" w:line="240" w:lineRule="auto"/>
              <w:rPr>
                <w:rFonts w:ascii="Garamond" w:eastAsia="Times New Roman" w:hAnsi="Garamond" w:cs="Times New Roman"/>
                <w:color w:val="0000FF"/>
                <w:sz w:val="20"/>
                <w:szCs w:val="20"/>
                <w:u w:val="single"/>
              </w:rPr>
            </w:pPr>
            <w:r w:rsidRPr="003B6B05">
              <w:rPr>
                <w:rFonts w:ascii="Garamond" w:eastAsia="Times New Roman" w:hAnsi="Garamond" w:cs="Times New Roman"/>
                <w:color w:val="0000FF"/>
                <w:sz w:val="20"/>
                <w:szCs w:val="20"/>
                <w:u w:val="single"/>
              </w:rPr>
              <w:t>Patrick.charron</w:t>
            </w:r>
            <w:r w:rsidR="00576758" w:rsidRPr="003B6B05">
              <w:rPr>
                <w:rFonts w:ascii="Garamond" w:eastAsia="Times New Roman" w:hAnsi="Garamond" w:cs="Times New Roman"/>
                <w:color w:val="0000FF"/>
                <w:sz w:val="20"/>
                <w:szCs w:val="20"/>
                <w:u w:val="single"/>
              </w:rPr>
              <w:t>@ac-montpellier.fr</w:t>
            </w:r>
          </w:p>
        </w:tc>
        <w:tc>
          <w:tcPr>
            <w:tcW w:w="1560" w:type="dxa"/>
            <w:tcBorders>
              <w:top w:val="nil"/>
              <w:left w:val="nil"/>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jc w:val="center"/>
              <w:rPr>
                <w:rFonts w:ascii="Garamond" w:eastAsia="Times New Roman" w:hAnsi="Garamond" w:cs="Times New Roman"/>
                <w:b/>
                <w:bCs/>
                <w:sz w:val="20"/>
                <w:szCs w:val="20"/>
              </w:rPr>
            </w:pPr>
            <w:r w:rsidRPr="000B7CB3">
              <w:rPr>
                <w:rFonts w:ascii="Garamond" w:eastAsia="Times New Roman" w:hAnsi="Garamond" w:cs="Times New Roman"/>
                <w:b/>
                <w:bCs/>
                <w:sz w:val="20"/>
                <w:szCs w:val="20"/>
              </w:rPr>
              <w:t xml:space="preserve">04 30 43 51 </w:t>
            </w:r>
            <w:r w:rsidR="000B7CB3" w:rsidRPr="000B7CB3">
              <w:rPr>
                <w:rFonts w:ascii="Garamond" w:eastAsia="Times New Roman" w:hAnsi="Garamond" w:cs="Times New Roman"/>
                <w:b/>
                <w:bCs/>
                <w:sz w:val="20"/>
                <w:szCs w:val="20"/>
              </w:rPr>
              <w:t>85</w:t>
            </w:r>
          </w:p>
        </w:tc>
      </w:tr>
      <w:tr w:rsidR="00576758" w:rsidRPr="00684F54" w:rsidTr="0094600B">
        <w:trPr>
          <w:trHeight w:val="255"/>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SDJES</w:t>
            </w:r>
            <w:r w:rsidRPr="00684F54">
              <w:rPr>
                <w:rFonts w:ascii="Garamond" w:eastAsia="Times New Roman" w:hAnsi="Garamond" w:cs="Times New Roman"/>
                <w:sz w:val="20"/>
                <w:szCs w:val="20"/>
              </w:rPr>
              <w:t xml:space="preserve"> HAUTES- PYRENEES</w:t>
            </w:r>
          </w:p>
        </w:tc>
        <w:tc>
          <w:tcPr>
            <w:tcW w:w="2194" w:type="dxa"/>
            <w:tcBorders>
              <w:top w:val="nil"/>
              <w:left w:val="nil"/>
              <w:bottom w:val="single" w:sz="4" w:space="0" w:color="auto"/>
              <w:right w:val="single" w:sz="4" w:space="0" w:color="auto"/>
            </w:tcBorders>
            <w:shd w:val="clear" w:color="000000" w:fill="FFFFFF"/>
            <w:noWrap/>
            <w:vAlign w:val="center"/>
            <w:hideMark/>
          </w:tcPr>
          <w:p w:rsidR="00576758" w:rsidRPr="00684F54" w:rsidRDefault="000B7CB3"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Rémy CAZENAVE</w:t>
            </w:r>
          </w:p>
        </w:tc>
        <w:tc>
          <w:tcPr>
            <w:tcW w:w="3897" w:type="dxa"/>
            <w:tcBorders>
              <w:top w:val="nil"/>
              <w:left w:val="nil"/>
              <w:bottom w:val="single" w:sz="4" w:space="0" w:color="auto"/>
              <w:right w:val="single" w:sz="4" w:space="0" w:color="auto"/>
            </w:tcBorders>
            <w:shd w:val="clear" w:color="000000" w:fill="FFFFFF"/>
            <w:noWrap/>
            <w:vAlign w:val="center"/>
            <w:hideMark/>
          </w:tcPr>
          <w:p w:rsidR="00576758" w:rsidRPr="003B6B05" w:rsidRDefault="00C12E0A" w:rsidP="0094600B">
            <w:pPr>
              <w:spacing w:after="0" w:line="240" w:lineRule="auto"/>
              <w:rPr>
                <w:rFonts w:ascii="Garamond" w:eastAsia="Times New Roman" w:hAnsi="Garamond" w:cs="Times New Roman"/>
                <w:color w:val="0000FF"/>
                <w:sz w:val="20"/>
                <w:szCs w:val="20"/>
                <w:u w:val="single"/>
              </w:rPr>
            </w:pPr>
            <w:hyperlink r:id="rId15" w:history="1">
              <w:r w:rsidR="000B7CB3" w:rsidRPr="003B6B05">
                <w:rPr>
                  <w:rStyle w:val="Lienhypertexte"/>
                  <w:rFonts w:ascii="Garamond" w:eastAsia="Times New Roman" w:hAnsi="Garamond" w:cs="Times New Roman"/>
                  <w:sz w:val="20"/>
                  <w:szCs w:val="20"/>
                </w:rPr>
                <w:t>r</w:t>
              </w:r>
              <w:r w:rsidR="000B7CB3" w:rsidRPr="003B6B05">
                <w:rPr>
                  <w:rStyle w:val="Lienhypertexte"/>
                  <w:rFonts w:ascii="Garamond" w:hAnsi="Garamond"/>
                  <w:sz w:val="20"/>
                  <w:szCs w:val="20"/>
                </w:rPr>
                <w:t>emy.cazenave</w:t>
              </w:r>
              <w:r w:rsidR="000B7CB3" w:rsidRPr="003B6B05">
                <w:rPr>
                  <w:rStyle w:val="Lienhypertexte"/>
                  <w:rFonts w:ascii="Garamond" w:eastAsia="Times New Roman" w:hAnsi="Garamond" w:cs="Times New Roman"/>
                  <w:sz w:val="20"/>
                  <w:szCs w:val="20"/>
                </w:rPr>
                <w:t xml:space="preserve">@ac-toulouse.fr </w:t>
              </w:r>
            </w:hyperlink>
          </w:p>
        </w:tc>
        <w:tc>
          <w:tcPr>
            <w:tcW w:w="1560" w:type="dxa"/>
            <w:tcBorders>
              <w:top w:val="nil"/>
              <w:left w:val="nil"/>
              <w:bottom w:val="single" w:sz="4" w:space="0" w:color="auto"/>
              <w:right w:val="single" w:sz="4" w:space="0" w:color="auto"/>
            </w:tcBorders>
            <w:shd w:val="clear" w:color="000000" w:fill="FFFFFF"/>
            <w:noWrap/>
            <w:vAlign w:val="center"/>
            <w:hideMark/>
          </w:tcPr>
          <w:p w:rsidR="00576758" w:rsidRPr="00684F54" w:rsidRDefault="000B7CB3" w:rsidP="0094600B">
            <w:pPr>
              <w:spacing w:after="0" w:line="240" w:lineRule="auto"/>
              <w:jc w:val="center"/>
              <w:rPr>
                <w:rFonts w:ascii="Garamond" w:eastAsia="Times New Roman" w:hAnsi="Garamond" w:cs="Times New Roman"/>
                <w:b/>
                <w:bCs/>
                <w:sz w:val="20"/>
                <w:szCs w:val="20"/>
              </w:rPr>
            </w:pPr>
            <w:r>
              <w:rPr>
                <w:rFonts w:ascii="Garamond" w:eastAsia="Times New Roman" w:hAnsi="Garamond" w:cs="Times New Roman"/>
                <w:b/>
                <w:bCs/>
                <w:sz w:val="20"/>
                <w:szCs w:val="20"/>
              </w:rPr>
              <w:t>06 29 48 80 92</w:t>
            </w:r>
          </w:p>
        </w:tc>
      </w:tr>
      <w:tr w:rsidR="00576758" w:rsidRPr="00D04D33" w:rsidTr="0094600B">
        <w:trPr>
          <w:trHeight w:val="255"/>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SDJES </w:t>
            </w:r>
            <w:r w:rsidRPr="00684F54">
              <w:rPr>
                <w:rFonts w:ascii="Garamond" w:eastAsia="Times New Roman" w:hAnsi="Garamond" w:cs="Times New Roman"/>
                <w:sz w:val="20"/>
                <w:szCs w:val="20"/>
              </w:rPr>
              <w:t>PYRENEES ORIENTALES</w:t>
            </w:r>
          </w:p>
        </w:tc>
        <w:tc>
          <w:tcPr>
            <w:tcW w:w="2194" w:type="dxa"/>
            <w:tcBorders>
              <w:top w:val="nil"/>
              <w:left w:val="nil"/>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Patrick WOZNIACK</w:t>
            </w:r>
          </w:p>
        </w:tc>
        <w:tc>
          <w:tcPr>
            <w:tcW w:w="3897" w:type="dxa"/>
            <w:tcBorders>
              <w:top w:val="nil"/>
              <w:left w:val="nil"/>
              <w:bottom w:val="single" w:sz="4" w:space="0" w:color="auto"/>
              <w:right w:val="single" w:sz="4" w:space="0" w:color="auto"/>
            </w:tcBorders>
            <w:shd w:val="clear" w:color="000000" w:fill="FFFFFF"/>
            <w:noWrap/>
            <w:vAlign w:val="center"/>
            <w:hideMark/>
          </w:tcPr>
          <w:p w:rsidR="00576758" w:rsidRPr="003B6B05" w:rsidRDefault="00C12E0A" w:rsidP="0094600B">
            <w:pPr>
              <w:spacing w:after="0" w:line="240" w:lineRule="auto"/>
              <w:rPr>
                <w:rStyle w:val="Lienhypertexte"/>
                <w:rFonts w:ascii="Garamond" w:hAnsi="Garamond"/>
                <w:sz w:val="20"/>
                <w:szCs w:val="20"/>
              </w:rPr>
            </w:pPr>
            <w:hyperlink r:id="rId16" w:history="1">
              <w:r w:rsidR="00576758" w:rsidRPr="003B6B05">
                <w:rPr>
                  <w:rStyle w:val="Lienhypertexte"/>
                  <w:rFonts w:ascii="Garamond" w:eastAsia="Times New Roman" w:hAnsi="Garamond" w:cs="Times New Roman"/>
                  <w:sz w:val="20"/>
                  <w:szCs w:val="20"/>
                </w:rPr>
                <w:t xml:space="preserve">patrick.wozniach@ac-montpellier.fr </w:t>
              </w:r>
            </w:hyperlink>
          </w:p>
        </w:tc>
        <w:tc>
          <w:tcPr>
            <w:tcW w:w="1560" w:type="dxa"/>
            <w:tcBorders>
              <w:top w:val="nil"/>
              <w:left w:val="nil"/>
              <w:bottom w:val="single" w:sz="4" w:space="0" w:color="auto"/>
              <w:right w:val="single" w:sz="4" w:space="0" w:color="auto"/>
            </w:tcBorders>
            <w:shd w:val="clear" w:color="000000" w:fill="FFFFFF"/>
            <w:noWrap/>
            <w:vAlign w:val="center"/>
            <w:hideMark/>
          </w:tcPr>
          <w:p w:rsidR="003B6B05" w:rsidRDefault="00576758" w:rsidP="0094600B">
            <w:pPr>
              <w:spacing w:after="0" w:line="240" w:lineRule="auto"/>
              <w:jc w:val="center"/>
              <w:rPr>
                <w:rFonts w:ascii="Garamond" w:eastAsia="Times New Roman" w:hAnsi="Garamond" w:cs="Times New Roman"/>
                <w:b/>
                <w:bCs/>
                <w:sz w:val="20"/>
                <w:szCs w:val="20"/>
                <w:lang w:val="en-US"/>
              </w:rPr>
            </w:pPr>
            <w:r w:rsidRPr="000C683D">
              <w:rPr>
                <w:rFonts w:ascii="Garamond" w:eastAsia="Times New Roman" w:hAnsi="Garamond" w:cs="Times New Roman"/>
                <w:b/>
                <w:bCs/>
                <w:sz w:val="20"/>
                <w:szCs w:val="20"/>
                <w:lang w:val="en-US"/>
              </w:rPr>
              <w:t xml:space="preserve">04 </w:t>
            </w:r>
            <w:r w:rsidR="000B7CB3">
              <w:rPr>
                <w:rFonts w:ascii="Garamond" w:eastAsia="Times New Roman" w:hAnsi="Garamond" w:cs="Times New Roman"/>
                <w:b/>
                <w:bCs/>
                <w:sz w:val="20"/>
                <w:szCs w:val="20"/>
                <w:lang w:val="en-US"/>
              </w:rPr>
              <w:t>11 64 23 42</w:t>
            </w:r>
          </w:p>
          <w:p w:rsidR="00576758" w:rsidRPr="00D04D33" w:rsidRDefault="000B7CB3" w:rsidP="0094600B">
            <w:pPr>
              <w:spacing w:after="0" w:line="240" w:lineRule="auto"/>
              <w:jc w:val="center"/>
              <w:rPr>
                <w:rFonts w:ascii="Garamond" w:eastAsia="Times New Roman" w:hAnsi="Garamond" w:cs="Times New Roman"/>
                <w:b/>
                <w:bCs/>
                <w:sz w:val="20"/>
                <w:szCs w:val="20"/>
                <w:lang w:val="en-US"/>
              </w:rPr>
            </w:pPr>
            <w:r>
              <w:rPr>
                <w:rFonts w:ascii="Garamond" w:eastAsia="Times New Roman" w:hAnsi="Garamond" w:cs="Times New Roman"/>
                <w:b/>
                <w:bCs/>
                <w:sz w:val="20"/>
                <w:szCs w:val="20"/>
                <w:lang w:val="en-US"/>
              </w:rPr>
              <w:t>06 86 90 65 65</w:t>
            </w:r>
          </w:p>
        </w:tc>
      </w:tr>
      <w:tr w:rsidR="00576758" w:rsidRPr="00684F54" w:rsidTr="0094600B">
        <w:trPr>
          <w:trHeight w:val="255"/>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576758" w:rsidRPr="00D04D33" w:rsidRDefault="00576758" w:rsidP="0094600B">
            <w:pPr>
              <w:spacing w:after="0" w:line="240" w:lineRule="auto"/>
              <w:rPr>
                <w:rFonts w:ascii="Garamond" w:eastAsia="Times New Roman" w:hAnsi="Garamond" w:cs="Times New Roman"/>
                <w:sz w:val="20"/>
                <w:szCs w:val="20"/>
                <w:lang w:val="en-US"/>
              </w:rPr>
            </w:pPr>
            <w:r w:rsidRPr="00D04D33">
              <w:rPr>
                <w:rFonts w:ascii="Garamond" w:eastAsia="Times New Roman" w:hAnsi="Garamond" w:cs="Times New Roman"/>
                <w:sz w:val="20"/>
                <w:szCs w:val="20"/>
                <w:lang w:val="en-US"/>
              </w:rPr>
              <w:t>SDJES TARN</w:t>
            </w:r>
          </w:p>
        </w:tc>
        <w:tc>
          <w:tcPr>
            <w:tcW w:w="2194" w:type="dxa"/>
            <w:tcBorders>
              <w:top w:val="nil"/>
              <w:left w:val="nil"/>
              <w:bottom w:val="single" w:sz="4" w:space="0" w:color="auto"/>
              <w:right w:val="single" w:sz="4" w:space="0" w:color="auto"/>
            </w:tcBorders>
            <w:shd w:val="clear" w:color="000000" w:fill="FFFFFF"/>
            <w:noWrap/>
            <w:vAlign w:val="center"/>
            <w:hideMark/>
          </w:tcPr>
          <w:p w:rsidR="00576758" w:rsidRPr="00D04D33" w:rsidRDefault="000B7CB3" w:rsidP="0094600B">
            <w:pPr>
              <w:spacing w:after="0" w:line="240" w:lineRule="auto"/>
              <w:rPr>
                <w:rFonts w:ascii="Garamond" w:eastAsia="Times New Roman" w:hAnsi="Garamond" w:cs="Times New Roman"/>
                <w:sz w:val="20"/>
                <w:szCs w:val="20"/>
                <w:lang w:val="en-US"/>
              </w:rPr>
            </w:pPr>
            <w:r>
              <w:rPr>
                <w:rFonts w:ascii="Garamond" w:eastAsia="Times New Roman" w:hAnsi="Garamond" w:cs="Times New Roman"/>
                <w:sz w:val="20"/>
                <w:szCs w:val="20"/>
                <w:lang w:val="en-US"/>
              </w:rPr>
              <w:t>Hermine BROUTIN</w:t>
            </w:r>
          </w:p>
        </w:tc>
        <w:tc>
          <w:tcPr>
            <w:tcW w:w="3897" w:type="dxa"/>
            <w:tcBorders>
              <w:top w:val="nil"/>
              <w:left w:val="nil"/>
              <w:bottom w:val="single" w:sz="4" w:space="0" w:color="auto"/>
              <w:right w:val="single" w:sz="4" w:space="0" w:color="auto"/>
            </w:tcBorders>
            <w:shd w:val="clear" w:color="000000" w:fill="FFFFFF"/>
            <w:noWrap/>
            <w:vAlign w:val="center"/>
            <w:hideMark/>
          </w:tcPr>
          <w:p w:rsidR="00576758" w:rsidRPr="003B6B05" w:rsidRDefault="000B7CB3" w:rsidP="0094600B">
            <w:pPr>
              <w:spacing w:after="0" w:line="240" w:lineRule="auto"/>
              <w:rPr>
                <w:rStyle w:val="Lienhypertexte"/>
                <w:rFonts w:ascii="Garamond" w:hAnsi="Garamond"/>
                <w:sz w:val="20"/>
                <w:szCs w:val="20"/>
              </w:rPr>
            </w:pPr>
            <w:r w:rsidRPr="003B6B05">
              <w:rPr>
                <w:rStyle w:val="Lienhypertexte"/>
                <w:rFonts w:ascii="Garamond" w:eastAsia="Times New Roman" w:hAnsi="Garamond" w:cs="Times New Roman"/>
                <w:sz w:val="20"/>
                <w:szCs w:val="20"/>
              </w:rPr>
              <w:t>H</w:t>
            </w:r>
            <w:r w:rsidRPr="003B6B05">
              <w:rPr>
                <w:rStyle w:val="Lienhypertexte"/>
                <w:rFonts w:ascii="Garamond" w:hAnsi="Garamond"/>
                <w:sz w:val="20"/>
                <w:szCs w:val="20"/>
              </w:rPr>
              <w:t>ermine.broutin</w:t>
            </w:r>
            <w:r w:rsidR="00576758" w:rsidRPr="003B6B05">
              <w:rPr>
                <w:rStyle w:val="Lienhypertexte"/>
                <w:rFonts w:ascii="Garamond" w:eastAsia="Times New Roman" w:hAnsi="Garamond" w:cs="Times New Roman"/>
                <w:sz w:val="20"/>
                <w:szCs w:val="20"/>
              </w:rPr>
              <w:t>@ac-toulouse.fr</w:t>
            </w:r>
          </w:p>
        </w:tc>
        <w:tc>
          <w:tcPr>
            <w:tcW w:w="1560" w:type="dxa"/>
            <w:tcBorders>
              <w:top w:val="nil"/>
              <w:left w:val="nil"/>
              <w:bottom w:val="single" w:sz="4" w:space="0" w:color="auto"/>
              <w:right w:val="single" w:sz="4" w:space="0" w:color="auto"/>
            </w:tcBorders>
            <w:shd w:val="clear" w:color="000000" w:fill="FFFFFF"/>
            <w:vAlign w:val="bottom"/>
            <w:hideMark/>
          </w:tcPr>
          <w:p w:rsidR="00576758" w:rsidRPr="00684F54" w:rsidRDefault="00576758" w:rsidP="0094600B">
            <w:pPr>
              <w:spacing w:after="0" w:line="240" w:lineRule="auto"/>
              <w:jc w:val="center"/>
              <w:rPr>
                <w:rFonts w:ascii="Garamond" w:eastAsia="Times New Roman" w:hAnsi="Garamond" w:cs="Times New Roman"/>
                <w:b/>
                <w:bCs/>
                <w:color w:val="000000"/>
                <w:sz w:val="20"/>
                <w:szCs w:val="20"/>
              </w:rPr>
            </w:pPr>
            <w:r w:rsidRPr="000B7CB3">
              <w:rPr>
                <w:rFonts w:ascii="Garamond" w:eastAsia="Times New Roman" w:hAnsi="Garamond" w:cs="Times New Roman"/>
                <w:b/>
                <w:bCs/>
                <w:color w:val="000000"/>
                <w:sz w:val="20"/>
                <w:szCs w:val="20"/>
                <w:lang w:val="en-US"/>
              </w:rPr>
              <w:t xml:space="preserve">05 67 76 59 </w:t>
            </w:r>
            <w:r w:rsidR="000B7CB3" w:rsidRPr="000B7CB3">
              <w:rPr>
                <w:rFonts w:ascii="Garamond" w:eastAsia="Times New Roman" w:hAnsi="Garamond" w:cs="Times New Roman"/>
                <w:b/>
                <w:bCs/>
                <w:color w:val="000000"/>
                <w:sz w:val="20"/>
                <w:szCs w:val="20"/>
                <w:lang w:val="en-US"/>
              </w:rPr>
              <w:t>33</w:t>
            </w:r>
          </w:p>
        </w:tc>
      </w:tr>
      <w:tr w:rsidR="00576758" w:rsidRPr="00684F54" w:rsidTr="0094600B">
        <w:trPr>
          <w:trHeight w:val="255"/>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SDJES</w:t>
            </w:r>
            <w:r w:rsidRPr="00684F54">
              <w:rPr>
                <w:rFonts w:ascii="Garamond" w:eastAsia="Times New Roman" w:hAnsi="Garamond" w:cs="Times New Roman"/>
                <w:sz w:val="20"/>
                <w:szCs w:val="20"/>
              </w:rPr>
              <w:t xml:space="preserve"> TARN ET GARONNE</w:t>
            </w:r>
          </w:p>
        </w:tc>
        <w:tc>
          <w:tcPr>
            <w:tcW w:w="2194" w:type="dxa"/>
            <w:tcBorders>
              <w:top w:val="nil"/>
              <w:left w:val="nil"/>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Patrick BASTIDE</w:t>
            </w:r>
          </w:p>
        </w:tc>
        <w:tc>
          <w:tcPr>
            <w:tcW w:w="3897" w:type="dxa"/>
            <w:tcBorders>
              <w:top w:val="nil"/>
              <w:left w:val="nil"/>
              <w:bottom w:val="single" w:sz="4" w:space="0" w:color="auto"/>
              <w:right w:val="single" w:sz="4" w:space="0" w:color="auto"/>
            </w:tcBorders>
            <w:shd w:val="clear" w:color="000000" w:fill="FFFFFF"/>
            <w:noWrap/>
            <w:vAlign w:val="center"/>
            <w:hideMark/>
          </w:tcPr>
          <w:p w:rsidR="00576758" w:rsidRPr="00684F54" w:rsidRDefault="00C12E0A" w:rsidP="0094600B">
            <w:pPr>
              <w:spacing w:after="0" w:line="240" w:lineRule="auto"/>
              <w:rPr>
                <w:rFonts w:ascii="Garamond" w:eastAsia="Times New Roman" w:hAnsi="Garamond" w:cs="Times New Roman"/>
                <w:color w:val="0000FF"/>
                <w:sz w:val="20"/>
                <w:szCs w:val="20"/>
                <w:u w:val="single"/>
              </w:rPr>
            </w:pPr>
            <w:hyperlink r:id="rId17" w:history="1">
              <w:r w:rsidR="00576758" w:rsidRPr="00986859">
                <w:rPr>
                  <w:rStyle w:val="Lienhypertexte"/>
                  <w:rFonts w:ascii="Garamond" w:eastAsia="Times New Roman" w:hAnsi="Garamond" w:cs="Times New Roman"/>
                  <w:sz w:val="20"/>
                  <w:szCs w:val="20"/>
                </w:rPr>
                <w:t xml:space="preserve">patrick.bastide@ac-toulouse.fr </w:t>
              </w:r>
            </w:hyperlink>
          </w:p>
        </w:tc>
        <w:tc>
          <w:tcPr>
            <w:tcW w:w="1560" w:type="dxa"/>
            <w:tcBorders>
              <w:top w:val="nil"/>
              <w:left w:val="nil"/>
              <w:bottom w:val="single" w:sz="4" w:space="0" w:color="auto"/>
              <w:right w:val="single" w:sz="4" w:space="0" w:color="auto"/>
            </w:tcBorders>
            <w:shd w:val="clear" w:color="000000" w:fill="FFFFFF"/>
            <w:noWrap/>
            <w:vAlign w:val="center"/>
            <w:hideMark/>
          </w:tcPr>
          <w:p w:rsidR="00576758" w:rsidRPr="00684F54" w:rsidRDefault="00576758" w:rsidP="0094600B">
            <w:pPr>
              <w:spacing w:after="0" w:line="240" w:lineRule="auto"/>
              <w:jc w:val="center"/>
              <w:rPr>
                <w:rFonts w:ascii="Garamond" w:eastAsia="Times New Roman" w:hAnsi="Garamond" w:cs="Times New Roman"/>
                <w:b/>
                <w:bCs/>
                <w:sz w:val="20"/>
                <w:szCs w:val="20"/>
              </w:rPr>
            </w:pPr>
            <w:r w:rsidRPr="0021246C">
              <w:rPr>
                <w:rFonts w:ascii="Garamond" w:eastAsia="Times New Roman" w:hAnsi="Garamond" w:cs="Times New Roman"/>
                <w:b/>
                <w:bCs/>
                <w:sz w:val="20"/>
                <w:szCs w:val="20"/>
              </w:rPr>
              <w:t>05</w:t>
            </w:r>
            <w:r>
              <w:rPr>
                <w:rFonts w:ascii="Garamond" w:eastAsia="Times New Roman" w:hAnsi="Garamond" w:cs="Times New Roman"/>
                <w:b/>
                <w:bCs/>
                <w:sz w:val="20"/>
                <w:szCs w:val="20"/>
              </w:rPr>
              <w:t xml:space="preserve"> </w:t>
            </w:r>
            <w:r w:rsidRPr="0021246C">
              <w:rPr>
                <w:rFonts w:ascii="Garamond" w:eastAsia="Times New Roman" w:hAnsi="Garamond" w:cs="Times New Roman"/>
                <w:b/>
                <w:bCs/>
                <w:sz w:val="20"/>
                <w:szCs w:val="20"/>
              </w:rPr>
              <w:t>67</w:t>
            </w:r>
            <w:r>
              <w:rPr>
                <w:rFonts w:ascii="Garamond" w:eastAsia="Times New Roman" w:hAnsi="Garamond" w:cs="Times New Roman"/>
                <w:b/>
                <w:bCs/>
                <w:sz w:val="20"/>
                <w:szCs w:val="20"/>
              </w:rPr>
              <w:t xml:space="preserve"> </w:t>
            </w:r>
            <w:r w:rsidRPr="0021246C">
              <w:rPr>
                <w:rFonts w:ascii="Garamond" w:eastAsia="Times New Roman" w:hAnsi="Garamond" w:cs="Times New Roman"/>
                <w:b/>
                <w:bCs/>
                <w:sz w:val="20"/>
                <w:szCs w:val="20"/>
              </w:rPr>
              <w:t>76</w:t>
            </w:r>
            <w:r>
              <w:rPr>
                <w:rFonts w:ascii="Garamond" w:eastAsia="Times New Roman" w:hAnsi="Garamond" w:cs="Times New Roman"/>
                <w:b/>
                <w:bCs/>
                <w:sz w:val="20"/>
                <w:szCs w:val="20"/>
              </w:rPr>
              <w:t xml:space="preserve"> </w:t>
            </w:r>
            <w:r w:rsidRPr="0021246C">
              <w:rPr>
                <w:rFonts w:ascii="Garamond" w:eastAsia="Times New Roman" w:hAnsi="Garamond" w:cs="Times New Roman"/>
                <w:b/>
                <w:bCs/>
                <w:sz w:val="20"/>
                <w:szCs w:val="20"/>
              </w:rPr>
              <w:t>59</w:t>
            </w:r>
            <w:r>
              <w:rPr>
                <w:rFonts w:ascii="Garamond" w:eastAsia="Times New Roman" w:hAnsi="Garamond" w:cs="Times New Roman"/>
                <w:b/>
                <w:bCs/>
                <w:sz w:val="20"/>
                <w:szCs w:val="20"/>
              </w:rPr>
              <w:t xml:space="preserve"> </w:t>
            </w:r>
            <w:r w:rsidRPr="0021246C">
              <w:rPr>
                <w:rFonts w:ascii="Garamond" w:eastAsia="Times New Roman" w:hAnsi="Garamond" w:cs="Times New Roman"/>
                <w:b/>
                <w:bCs/>
                <w:sz w:val="20"/>
                <w:szCs w:val="20"/>
              </w:rPr>
              <w:t>41</w:t>
            </w:r>
          </w:p>
        </w:tc>
      </w:tr>
      <w:tr w:rsidR="00576758" w:rsidRPr="00684F54" w:rsidTr="0094600B">
        <w:trPr>
          <w:trHeight w:val="255"/>
        </w:trPr>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6758" w:rsidRDefault="00576758" w:rsidP="0094600B">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DRAJES Occitanie </w:t>
            </w:r>
          </w:p>
        </w:tc>
        <w:tc>
          <w:tcPr>
            <w:tcW w:w="2194" w:type="dxa"/>
            <w:tcBorders>
              <w:top w:val="single" w:sz="4" w:space="0" w:color="auto"/>
              <w:left w:val="nil"/>
              <w:bottom w:val="single" w:sz="4" w:space="0" w:color="auto"/>
              <w:right w:val="single" w:sz="4" w:space="0" w:color="auto"/>
            </w:tcBorders>
            <w:shd w:val="clear" w:color="000000" w:fill="FFFFFF"/>
            <w:noWrap/>
            <w:vAlign w:val="center"/>
          </w:tcPr>
          <w:p w:rsidR="00576758" w:rsidRPr="00CE01CD" w:rsidRDefault="003B6B05" w:rsidP="0094600B">
            <w:pPr>
              <w:spacing w:after="0" w:line="240" w:lineRule="auto"/>
              <w:rPr>
                <w:rFonts w:ascii="Garamond" w:eastAsia="Times New Roman" w:hAnsi="Garamond" w:cs="Times New Roman"/>
                <w:color w:val="0000FF"/>
                <w:sz w:val="20"/>
                <w:szCs w:val="20"/>
                <w:u w:val="single"/>
              </w:rPr>
            </w:pPr>
            <w:r>
              <w:rPr>
                <w:rFonts w:ascii="Garamond" w:eastAsia="Times New Roman" w:hAnsi="Garamond" w:cs="Times New Roman"/>
                <w:sz w:val="20"/>
                <w:szCs w:val="20"/>
              </w:rPr>
              <w:t>Frédéric SCHULER</w:t>
            </w:r>
          </w:p>
        </w:tc>
        <w:tc>
          <w:tcPr>
            <w:tcW w:w="3897" w:type="dxa"/>
            <w:tcBorders>
              <w:top w:val="single" w:sz="4" w:space="0" w:color="auto"/>
              <w:left w:val="nil"/>
              <w:bottom w:val="single" w:sz="4" w:space="0" w:color="auto"/>
              <w:right w:val="single" w:sz="4" w:space="0" w:color="auto"/>
            </w:tcBorders>
            <w:shd w:val="clear" w:color="000000" w:fill="FFFFFF"/>
            <w:noWrap/>
            <w:vAlign w:val="center"/>
          </w:tcPr>
          <w:p w:rsidR="00576758" w:rsidRPr="00CE01CD" w:rsidRDefault="003B6B05" w:rsidP="0094600B">
            <w:pPr>
              <w:spacing w:after="0" w:line="240" w:lineRule="auto"/>
              <w:rPr>
                <w:rFonts w:ascii="Garamond" w:eastAsia="Times New Roman" w:hAnsi="Garamond" w:cs="Times New Roman"/>
                <w:color w:val="0000FF"/>
                <w:sz w:val="20"/>
                <w:szCs w:val="20"/>
                <w:u w:val="single"/>
              </w:rPr>
            </w:pPr>
            <w:r>
              <w:rPr>
                <w:rFonts w:ascii="Garamond" w:eastAsia="Times New Roman" w:hAnsi="Garamond" w:cs="Times New Roman"/>
                <w:color w:val="0000FF"/>
                <w:sz w:val="20"/>
                <w:szCs w:val="20"/>
                <w:u w:val="single"/>
              </w:rPr>
              <w:t>Frederic.schuler</w:t>
            </w:r>
            <w:r w:rsidR="00576758" w:rsidRPr="00CE01CD">
              <w:rPr>
                <w:rFonts w:ascii="Garamond" w:eastAsia="Times New Roman" w:hAnsi="Garamond" w:cs="Times New Roman"/>
                <w:color w:val="0000FF"/>
                <w:sz w:val="20"/>
                <w:szCs w:val="20"/>
                <w:u w:val="single"/>
              </w:rPr>
              <w:t>@</w:t>
            </w:r>
            <w:r w:rsidR="00576758">
              <w:rPr>
                <w:rFonts w:ascii="Garamond" w:eastAsia="Times New Roman" w:hAnsi="Garamond" w:cs="Times New Roman"/>
                <w:color w:val="0000FF"/>
                <w:sz w:val="20"/>
                <w:szCs w:val="20"/>
                <w:u w:val="single"/>
              </w:rPr>
              <w:t>region-academique-occitanie</w:t>
            </w:r>
            <w:r w:rsidR="00576758" w:rsidRPr="00CE01CD">
              <w:rPr>
                <w:rFonts w:ascii="Garamond" w:eastAsia="Times New Roman" w:hAnsi="Garamond" w:cs="Times New Roman"/>
                <w:color w:val="0000FF"/>
                <w:sz w:val="20"/>
                <w:szCs w:val="20"/>
                <w:u w:val="single"/>
              </w:rPr>
              <w:t>.fr</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576758" w:rsidRPr="00684F54" w:rsidRDefault="003B6B05" w:rsidP="0094600B">
            <w:pPr>
              <w:spacing w:after="0" w:line="240" w:lineRule="auto"/>
              <w:jc w:val="center"/>
              <w:rPr>
                <w:rFonts w:ascii="Garamond" w:eastAsia="Times New Roman" w:hAnsi="Garamond" w:cs="Times New Roman"/>
                <w:b/>
                <w:bCs/>
                <w:sz w:val="20"/>
                <w:szCs w:val="20"/>
              </w:rPr>
            </w:pPr>
            <w:r>
              <w:rPr>
                <w:rFonts w:ascii="Garamond" w:eastAsia="Times New Roman" w:hAnsi="Garamond" w:cs="Times New Roman"/>
                <w:b/>
                <w:bCs/>
                <w:sz w:val="20"/>
                <w:szCs w:val="20"/>
              </w:rPr>
              <w:t>05 36 25 86 29</w:t>
            </w:r>
          </w:p>
        </w:tc>
      </w:tr>
    </w:tbl>
    <w:p w:rsidR="00576758" w:rsidRPr="00C0652E" w:rsidRDefault="00576758" w:rsidP="00576758">
      <w:pPr>
        <w:pStyle w:val="Paragraphedeliste"/>
        <w:spacing w:after="0" w:line="240" w:lineRule="auto"/>
        <w:ind w:left="993"/>
        <w:jc w:val="both"/>
        <w:rPr>
          <w:rFonts w:ascii="Garamond" w:hAnsi="Garamond" w:cs="Arial"/>
          <w:szCs w:val="24"/>
        </w:rPr>
      </w:pPr>
    </w:p>
    <w:bookmarkEnd w:id="8"/>
    <w:sectPr w:rsidR="00576758" w:rsidRPr="00C0652E" w:rsidSect="00763109">
      <w:pgSz w:w="11906" w:h="16838"/>
      <w:pgMar w:top="851"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34D" w:rsidRDefault="00AC534D" w:rsidP="003C1CC4">
      <w:pPr>
        <w:spacing w:after="0" w:line="240" w:lineRule="auto"/>
      </w:pPr>
      <w:r>
        <w:separator/>
      </w:r>
    </w:p>
  </w:endnote>
  <w:endnote w:type="continuationSeparator" w:id="0">
    <w:p w:rsidR="00AC534D" w:rsidRDefault="00AC534D" w:rsidP="003C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34D" w:rsidRDefault="00AC534D" w:rsidP="003C1CC4">
      <w:pPr>
        <w:spacing w:after="0" w:line="240" w:lineRule="auto"/>
      </w:pPr>
      <w:r>
        <w:separator/>
      </w:r>
    </w:p>
  </w:footnote>
  <w:footnote w:type="continuationSeparator" w:id="0">
    <w:p w:rsidR="00AC534D" w:rsidRDefault="00AC534D" w:rsidP="003C1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D13"/>
    <w:multiLevelType w:val="hybridMultilevel"/>
    <w:tmpl w:val="3E6882B6"/>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666571"/>
    <w:multiLevelType w:val="hybridMultilevel"/>
    <w:tmpl w:val="E078E2C6"/>
    <w:lvl w:ilvl="0" w:tplc="040C0005">
      <w:start w:val="1"/>
      <w:numFmt w:val="bullet"/>
      <w:lvlText w:val=""/>
      <w:lvlJc w:val="left"/>
      <w:pPr>
        <w:ind w:left="3738" w:hanging="360"/>
      </w:pPr>
      <w:rPr>
        <w:rFonts w:ascii="Wingdings" w:hAnsi="Wingdings" w:hint="default"/>
      </w:rPr>
    </w:lvl>
    <w:lvl w:ilvl="1" w:tplc="040C0003" w:tentative="1">
      <w:start w:val="1"/>
      <w:numFmt w:val="bullet"/>
      <w:lvlText w:val="o"/>
      <w:lvlJc w:val="left"/>
      <w:pPr>
        <w:ind w:left="4458" w:hanging="360"/>
      </w:pPr>
      <w:rPr>
        <w:rFonts w:ascii="Courier New" w:hAnsi="Courier New" w:cs="Courier New" w:hint="default"/>
      </w:rPr>
    </w:lvl>
    <w:lvl w:ilvl="2" w:tplc="040C0005" w:tentative="1">
      <w:start w:val="1"/>
      <w:numFmt w:val="bullet"/>
      <w:lvlText w:val=""/>
      <w:lvlJc w:val="left"/>
      <w:pPr>
        <w:ind w:left="5178" w:hanging="360"/>
      </w:pPr>
      <w:rPr>
        <w:rFonts w:ascii="Wingdings" w:hAnsi="Wingdings" w:hint="default"/>
      </w:rPr>
    </w:lvl>
    <w:lvl w:ilvl="3" w:tplc="040C0001" w:tentative="1">
      <w:start w:val="1"/>
      <w:numFmt w:val="bullet"/>
      <w:lvlText w:val=""/>
      <w:lvlJc w:val="left"/>
      <w:pPr>
        <w:ind w:left="5898" w:hanging="360"/>
      </w:pPr>
      <w:rPr>
        <w:rFonts w:ascii="Symbol" w:hAnsi="Symbol" w:hint="default"/>
      </w:rPr>
    </w:lvl>
    <w:lvl w:ilvl="4" w:tplc="040C0003" w:tentative="1">
      <w:start w:val="1"/>
      <w:numFmt w:val="bullet"/>
      <w:lvlText w:val="o"/>
      <w:lvlJc w:val="left"/>
      <w:pPr>
        <w:ind w:left="6618" w:hanging="360"/>
      </w:pPr>
      <w:rPr>
        <w:rFonts w:ascii="Courier New" w:hAnsi="Courier New" w:cs="Courier New" w:hint="default"/>
      </w:rPr>
    </w:lvl>
    <w:lvl w:ilvl="5" w:tplc="040C0005" w:tentative="1">
      <w:start w:val="1"/>
      <w:numFmt w:val="bullet"/>
      <w:lvlText w:val=""/>
      <w:lvlJc w:val="left"/>
      <w:pPr>
        <w:ind w:left="7338" w:hanging="360"/>
      </w:pPr>
      <w:rPr>
        <w:rFonts w:ascii="Wingdings" w:hAnsi="Wingdings" w:hint="default"/>
      </w:rPr>
    </w:lvl>
    <w:lvl w:ilvl="6" w:tplc="040C0001" w:tentative="1">
      <w:start w:val="1"/>
      <w:numFmt w:val="bullet"/>
      <w:lvlText w:val=""/>
      <w:lvlJc w:val="left"/>
      <w:pPr>
        <w:ind w:left="8058" w:hanging="360"/>
      </w:pPr>
      <w:rPr>
        <w:rFonts w:ascii="Symbol" w:hAnsi="Symbol" w:hint="default"/>
      </w:rPr>
    </w:lvl>
    <w:lvl w:ilvl="7" w:tplc="040C0003" w:tentative="1">
      <w:start w:val="1"/>
      <w:numFmt w:val="bullet"/>
      <w:lvlText w:val="o"/>
      <w:lvlJc w:val="left"/>
      <w:pPr>
        <w:ind w:left="8778" w:hanging="360"/>
      </w:pPr>
      <w:rPr>
        <w:rFonts w:ascii="Courier New" w:hAnsi="Courier New" w:cs="Courier New" w:hint="default"/>
      </w:rPr>
    </w:lvl>
    <w:lvl w:ilvl="8" w:tplc="040C0005" w:tentative="1">
      <w:start w:val="1"/>
      <w:numFmt w:val="bullet"/>
      <w:lvlText w:val=""/>
      <w:lvlJc w:val="left"/>
      <w:pPr>
        <w:ind w:left="9498" w:hanging="360"/>
      </w:pPr>
      <w:rPr>
        <w:rFonts w:ascii="Wingdings" w:hAnsi="Wingdings" w:hint="default"/>
      </w:rPr>
    </w:lvl>
  </w:abstractNum>
  <w:abstractNum w:abstractNumId="2" w15:restartNumberingAfterBreak="0">
    <w:nsid w:val="0274404C"/>
    <w:multiLevelType w:val="hybridMultilevel"/>
    <w:tmpl w:val="8E305B72"/>
    <w:lvl w:ilvl="0" w:tplc="A0DC8056">
      <w:start w:val="1"/>
      <w:numFmt w:val="bullet"/>
      <w:lvlText w:val="-"/>
      <w:lvlJc w:val="left"/>
      <w:pPr>
        <w:ind w:left="2160" w:hanging="360"/>
      </w:pPr>
      <w:rPr>
        <w:rFonts w:ascii="Comic Sans MS" w:eastAsiaTheme="minorHAnsi" w:hAnsi="Comic Sans MS" w:cstheme="minorBidi" w:hint="default"/>
      </w:rPr>
    </w:lvl>
    <w:lvl w:ilvl="1" w:tplc="040C0003">
      <w:start w:val="1"/>
      <w:numFmt w:val="bullet"/>
      <w:lvlText w:val="o"/>
      <w:lvlJc w:val="left"/>
      <w:pPr>
        <w:ind w:left="2520" w:hanging="360"/>
      </w:pPr>
      <w:rPr>
        <w:rFonts w:ascii="Courier New" w:hAnsi="Courier New" w:cs="Courier New" w:hint="default"/>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15:restartNumberingAfterBreak="0">
    <w:nsid w:val="07FC0BDD"/>
    <w:multiLevelType w:val="hybridMultilevel"/>
    <w:tmpl w:val="AA1215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6528D3"/>
    <w:multiLevelType w:val="hybridMultilevel"/>
    <w:tmpl w:val="CFE2A080"/>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2F6CF7"/>
    <w:multiLevelType w:val="hybridMultilevel"/>
    <w:tmpl w:val="09D6A818"/>
    <w:lvl w:ilvl="0" w:tplc="85441D4E">
      <w:start w:val="1"/>
      <w:numFmt w:val="bullet"/>
      <w:lvlText w:val="-"/>
      <w:lvlJc w:val="left"/>
      <w:pPr>
        <w:ind w:left="2520" w:hanging="360"/>
      </w:pPr>
      <w:rPr>
        <w:rFonts w:ascii="Times New Roman" w:hAnsi="Times New Roman" w:cs="Times New Roman"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 w15:restartNumberingAfterBreak="0">
    <w:nsid w:val="0CCF1DCD"/>
    <w:multiLevelType w:val="hybridMultilevel"/>
    <w:tmpl w:val="E1F2AA1C"/>
    <w:lvl w:ilvl="0" w:tplc="6E066EA4">
      <w:numFmt w:val="bullet"/>
      <w:lvlText w:val="-"/>
      <w:lvlJc w:val="left"/>
      <w:pPr>
        <w:ind w:left="786" w:hanging="360"/>
      </w:pPr>
      <w:rPr>
        <w:rFonts w:ascii="Garamond" w:eastAsiaTheme="minorEastAsia" w:hAnsi="Garamond"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15:restartNumberingAfterBreak="0">
    <w:nsid w:val="0D105EFA"/>
    <w:multiLevelType w:val="hybridMultilevel"/>
    <w:tmpl w:val="D1AAEB5E"/>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12103183"/>
    <w:multiLevelType w:val="hybridMultilevel"/>
    <w:tmpl w:val="30BAB40C"/>
    <w:lvl w:ilvl="0" w:tplc="040C0013">
      <w:start w:val="1"/>
      <w:numFmt w:val="upperRoman"/>
      <w:lvlText w:val="%1."/>
      <w:lvlJc w:val="righ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132811"/>
    <w:multiLevelType w:val="hybridMultilevel"/>
    <w:tmpl w:val="93EC4DA6"/>
    <w:lvl w:ilvl="0" w:tplc="A0DC8056">
      <w:start w:val="1"/>
      <w:numFmt w:val="bullet"/>
      <w:lvlText w:val="-"/>
      <w:lvlJc w:val="left"/>
      <w:pPr>
        <w:ind w:left="2628" w:hanging="360"/>
      </w:pPr>
      <w:rPr>
        <w:rFonts w:ascii="Comic Sans MS" w:eastAsiaTheme="minorHAnsi" w:hAnsi="Comic Sans MS" w:cstheme="minorBidi"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10" w15:restartNumberingAfterBreak="0">
    <w:nsid w:val="13170EE0"/>
    <w:multiLevelType w:val="hybridMultilevel"/>
    <w:tmpl w:val="BA7CC1CC"/>
    <w:lvl w:ilvl="0" w:tplc="A76A11B8">
      <w:start w:val="3"/>
      <w:numFmt w:val="decimal"/>
      <w:lvlText w:val="%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E14F6E"/>
    <w:multiLevelType w:val="hybridMultilevel"/>
    <w:tmpl w:val="411C5B32"/>
    <w:lvl w:ilvl="0" w:tplc="E8663C9A">
      <w:start w:val="1"/>
      <w:numFmt w:val="decimal"/>
      <w:lvlText w:val="%1."/>
      <w:lvlJc w:val="left"/>
      <w:pPr>
        <w:ind w:left="108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007FEB"/>
    <w:multiLevelType w:val="hybridMultilevel"/>
    <w:tmpl w:val="3A5688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98519F"/>
    <w:multiLevelType w:val="hybridMultilevel"/>
    <w:tmpl w:val="655263C2"/>
    <w:lvl w:ilvl="0" w:tplc="5F524B40">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C994F80"/>
    <w:multiLevelType w:val="hybridMultilevel"/>
    <w:tmpl w:val="4822A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401D72"/>
    <w:multiLevelType w:val="hybridMultilevel"/>
    <w:tmpl w:val="B1DE0C44"/>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8519EB"/>
    <w:multiLevelType w:val="hybridMultilevel"/>
    <w:tmpl w:val="34EC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7D5351"/>
    <w:multiLevelType w:val="hybridMultilevel"/>
    <w:tmpl w:val="0764F250"/>
    <w:lvl w:ilvl="0" w:tplc="A76A11B8">
      <w:start w:val="3"/>
      <w:numFmt w:val="decimal"/>
      <w:lvlText w:val="%1."/>
      <w:lvlJc w:val="left"/>
      <w:pPr>
        <w:ind w:left="144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29752CEE"/>
    <w:multiLevelType w:val="hybridMultilevel"/>
    <w:tmpl w:val="F3DA88E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9C5361A"/>
    <w:multiLevelType w:val="hybridMultilevel"/>
    <w:tmpl w:val="6C3CD91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CE4413"/>
    <w:multiLevelType w:val="hybridMultilevel"/>
    <w:tmpl w:val="FC527B38"/>
    <w:lvl w:ilvl="0" w:tplc="040C0019">
      <w:start w:val="1"/>
      <w:numFmt w:val="lowerLetter"/>
      <w:lvlText w:val="%1."/>
      <w:lvlJc w:val="left"/>
      <w:pPr>
        <w:ind w:left="720" w:hanging="360"/>
      </w:pPr>
    </w:lvl>
    <w:lvl w:ilvl="1" w:tplc="D30619A4">
      <w:numFmt w:val="bullet"/>
      <w:lvlText w:val="-"/>
      <w:lvlJc w:val="left"/>
      <w:pPr>
        <w:ind w:left="1440" w:hanging="360"/>
      </w:pPr>
      <w:rPr>
        <w:rFonts w:ascii="Garamond" w:eastAsiaTheme="minorEastAsia" w:hAnsi="Garamond"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640A66"/>
    <w:multiLevelType w:val="hybridMultilevel"/>
    <w:tmpl w:val="0C7E8E6E"/>
    <w:lvl w:ilvl="0" w:tplc="040C000B">
      <w:start w:val="1"/>
      <w:numFmt w:val="bullet"/>
      <w:lvlText w:val=""/>
      <w:lvlJc w:val="left"/>
      <w:pPr>
        <w:ind w:left="2847" w:hanging="360"/>
      </w:pPr>
      <w:rPr>
        <w:rFonts w:ascii="Wingdings" w:hAnsi="Wingdings"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22" w15:restartNumberingAfterBreak="0">
    <w:nsid w:val="2F1C0302"/>
    <w:multiLevelType w:val="hybridMultilevel"/>
    <w:tmpl w:val="55389D88"/>
    <w:lvl w:ilvl="0" w:tplc="A0DC8056">
      <w:start w:val="1"/>
      <w:numFmt w:val="bullet"/>
      <w:lvlText w:val="-"/>
      <w:lvlJc w:val="left"/>
      <w:pPr>
        <w:ind w:left="1480" w:hanging="360"/>
      </w:pPr>
      <w:rPr>
        <w:rFonts w:ascii="Comic Sans MS" w:eastAsiaTheme="minorHAnsi" w:hAnsi="Comic Sans MS" w:cstheme="minorBidi"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23" w15:restartNumberingAfterBreak="0">
    <w:nsid w:val="3F8E7D78"/>
    <w:multiLevelType w:val="hybridMultilevel"/>
    <w:tmpl w:val="35E85180"/>
    <w:lvl w:ilvl="0" w:tplc="5442F78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0B65825"/>
    <w:multiLevelType w:val="hybridMultilevel"/>
    <w:tmpl w:val="73261756"/>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465E64"/>
    <w:multiLevelType w:val="hybridMultilevel"/>
    <w:tmpl w:val="CC9053A0"/>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7E04C0"/>
    <w:multiLevelType w:val="hybridMultilevel"/>
    <w:tmpl w:val="DD884A74"/>
    <w:lvl w:ilvl="0" w:tplc="A0DC8056">
      <w:start w:val="1"/>
      <w:numFmt w:val="bullet"/>
      <w:lvlText w:val="-"/>
      <w:lvlJc w:val="left"/>
      <w:pPr>
        <w:ind w:left="2580" w:hanging="360"/>
      </w:pPr>
      <w:rPr>
        <w:rFonts w:ascii="Comic Sans MS" w:eastAsiaTheme="minorHAnsi" w:hAnsi="Comic Sans MS" w:cstheme="minorBidi" w:hint="default"/>
      </w:rPr>
    </w:lvl>
    <w:lvl w:ilvl="1" w:tplc="040C0003" w:tentative="1">
      <w:start w:val="1"/>
      <w:numFmt w:val="bullet"/>
      <w:lvlText w:val="o"/>
      <w:lvlJc w:val="left"/>
      <w:pPr>
        <w:ind w:left="3300" w:hanging="360"/>
      </w:pPr>
      <w:rPr>
        <w:rFonts w:ascii="Courier New" w:hAnsi="Courier New" w:cs="Courier New" w:hint="default"/>
      </w:rPr>
    </w:lvl>
    <w:lvl w:ilvl="2" w:tplc="040C0005" w:tentative="1">
      <w:start w:val="1"/>
      <w:numFmt w:val="bullet"/>
      <w:lvlText w:val=""/>
      <w:lvlJc w:val="left"/>
      <w:pPr>
        <w:ind w:left="4020" w:hanging="360"/>
      </w:pPr>
      <w:rPr>
        <w:rFonts w:ascii="Wingdings" w:hAnsi="Wingdings" w:hint="default"/>
      </w:rPr>
    </w:lvl>
    <w:lvl w:ilvl="3" w:tplc="040C0001" w:tentative="1">
      <w:start w:val="1"/>
      <w:numFmt w:val="bullet"/>
      <w:lvlText w:val=""/>
      <w:lvlJc w:val="left"/>
      <w:pPr>
        <w:ind w:left="4740" w:hanging="360"/>
      </w:pPr>
      <w:rPr>
        <w:rFonts w:ascii="Symbol" w:hAnsi="Symbol" w:hint="default"/>
      </w:rPr>
    </w:lvl>
    <w:lvl w:ilvl="4" w:tplc="040C0003" w:tentative="1">
      <w:start w:val="1"/>
      <w:numFmt w:val="bullet"/>
      <w:lvlText w:val="o"/>
      <w:lvlJc w:val="left"/>
      <w:pPr>
        <w:ind w:left="5460" w:hanging="360"/>
      </w:pPr>
      <w:rPr>
        <w:rFonts w:ascii="Courier New" w:hAnsi="Courier New" w:cs="Courier New" w:hint="default"/>
      </w:rPr>
    </w:lvl>
    <w:lvl w:ilvl="5" w:tplc="040C0005" w:tentative="1">
      <w:start w:val="1"/>
      <w:numFmt w:val="bullet"/>
      <w:lvlText w:val=""/>
      <w:lvlJc w:val="left"/>
      <w:pPr>
        <w:ind w:left="6180" w:hanging="360"/>
      </w:pPr>
      <w:rPr>
        <w:rFonts w:ascii="Wingdings" w:hAnsi="Wingdings" w:hint="default"/>
      </w:rPr>
    </w:lvl>
    <w:lvl w:ilvl="6" w:tplc="040C0001" w:tentative="1">
      <w:start w:val="1"/>
      <w:numFmt w:val="bullet"/>
      <w:lvlText w:val=""/>
      <w:lvlJc w:val="left"/>
      <w:pPr>
        <w:ind w:left="6900" w:hanging="360"/>
      </w:pPr>
      <w:rPr>
        <w:rFonts w:ascii="Symbol" w:hAnsi="Symbol" w:hint="default"/>
      </w:rPr>
    </w:lvl>
    <w:lvl w:ilvl="7" w:tplc="040C0003" w:tentative="1">
      <w:start w:val="1"/>
      <w:numFmt w:val="bullet"/>
      <w:lvlText w:val="o"/>
      <w:lvlJc w:val="left"/>
      <w:pPr>
        <w:ind w:left="7620" w:hanging="360"/>
      </w:pPr>
      <w:rPr>
        <w:rFonts w:ascii="Courier New" w:hAnsi="Courier New" w:cs="Courier New" w:hint="default"/>
      </w:rPr>
    </w:lvl>
    <w:lvl w:ilvl="8" w:tplc="040C0005" w:tentative="1">
      <w:start w:val="1"/>
      <w:numFmt w:val="bullet"/>
      <w:lvlText w:val=""/>
      <w:lvlJc w:val="left"/>
      <w:pPr>
        <w:ind w:left="8340" w:hanging="360"/>
      </w:pPr>
      <w:rPr>
        <w:rFonts w:ascii="Wingdings" w:hAnsi="Wingdings" w:hint="default"/>
      </w:rPr>
    </w:lvl>
  </w:abstractNum>
  <w:abstractNum w:abstractNumId="27" w15:restartNumberingAfterBreak="0">
    <w:nsid w:val="4B431F4B"/>
    <w:multiLevelType w:val="hybridMultilevel"/>
    <w:tmpl w:val="94866282"/>
    <w:lvl w:ilvl="0" w:tplc="A0DC8056">
      <w:start w:val="1"/>
      <w:numFmt w:val="bullet"/>
      <w:lvlText w:val="-"/>
      <w:lvlJc w:val="left"/>
      <w:pPr>
        <w:ind w:left="720" w:hanging="360"/>
      </w:pPr>
      <w:rPr>
        <w:rFonts w:ascii="Comic Sans MS" w:eastAsiaTheme="minorHAnsi" w:hAnsi="Comic Sans M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0342C0"/>
    <w:multiLevelType w:val="hybridMultilevel"/>
    <w:tmpl w:val="17849A00"/>
    <w:lvl w:ilvl="0" w:tplc="040C0005">
      <w:start w:val="1"/>
      <w:numFmt w:val="bullet"/>
      <w:lvlText w:val=""/>
      <w:lvlJc w:val="left"/>
      <w:pPr>
        <w:ind w:left="6618" w:hanging="360"/>
      </w:pPr>
      <w:rPr>
        <w:rFonts w:ascii="Wingdings" w:hAnsi="Wingdings" w:hint="default"/>
      </w:rPr>
    </w:lvl>
    <w:lvl w:ilvl="1" w:tplc="040C0003" w:tentative="1">
      <w:start w:val="1"/>
      <w:numFmt w:val="bullet"/>
      <w:lvlText w:val="o"/>
      <w:lvlJc w:val="left"/>
      <w:pPr>
        <w:ind w:left="7338" w:hanging="360"/>
      </w:pPr>
      <w:rPr>
        <w:rFonts w:ascii="Courier New" w:hAnsi="Courier New" w:cs="Courier New" w:hint="default"/>
      </w:rPr>
    </w:lvl>
    <w:lvl w:ilvl="2" w:tplc="040C0005" w:tentative="1">
      <w:start w:val="1"/>
      <w:numFmt w:val="bullet"/>
      <w:lvlText w:val=""/>
      <w:lvlJc w:val="left"/>
      <w:pPr>
        <w:ind w:left="8058" w:hanging="360"/>
      </w:pPr>
      <w:rPr>
        <w:rFonts w:ascii="Wingdings" w:hAnsi="Wingdings" w:hint="default"/>
      </w:rPr>
    </w:lvl>
    <w:lvl w:ilvl="3" w:tplc="040C0001" w:tentative="1">
      <w:start w:val="1"/>
      <w:numFmt w:val="bullet"/>
      <w:lvlText w:val=""/>
      <w:lvlJc w:val="left"/>
      <w:pPr>
        <w:ind w:left="8778" w:hanging="360"/>
      </w:pPr>
      <w:rPr>
        <w:rFonts w:ascii="Symbol" w:hAnsi="Symbol" w:hint="default"/>
      </w:rPr>
    </w:lvl>
    <w:lvl w:ilvl="4" w:tplc="040C0003" w:tentative="1">
      <w:start w:val="1"/>
      <w:numFmt w:val="bullet"/>
      <w:lvlText w:val="o"/>
      <w:lvlJc w:val="left"/>
      <w:pPr>
        <w:ind w:left="9498" w:hanging="360"/>
      </w:pPr>
      <w:rPr>
        <w:rFonts w:ascii="Courier New" w:hAnsi="Courier New" w:cs="Courier New" w:hint="default"/>
      </w:rPr>
    </w:lvl>
    <w:lvl w:ilvl="5" w:tplc="040C0005" w:tentative="1">
      <w:start w:val="1"/>
      <w:numFmt w:val="bullet"/>
      <w:lvlText w:val=""/>
      <w:lvlJc w:val="left"/>
      <w:pPr>
        <w:ind w:left="10218" w:hanging="360"/>
      </w:pPr>
      <w:rPr>
        <w:rFonts w:ascii="Wingdings" w:hAnsi="Wingdings" w:hint="default"/>
      </w:rPr>
    </w:lvl>
    <w:lvl w:ilvl="6" w:tplc="040C0001" w:tentative="1">
      <w:start w:val="1"/>
      <w:numFmt w:val="bullet"/>
      <w:lvlText w:val=""/>
      <w:lvlJc w:val="left"/>
      <w:pPr>
        <w:ind w:left="10938" w:hanging="360"/>
      </w:pPr>
      <w:rPr>
        <w:rFonts w:ascii="Symbol" w:hAnsi="Symbol" w:hint="default"/>
      </w:rPr>
    </w:lvl>
    <w:lvl w:ilvl="7" w:tplc="040C0003" w:tentative="1">
      <w:start w:val="1"/>
      <w:numFmt w:val="bullet"/>
      <w:lvlText w:val="o"/>
      <w:lvlJc w:val="left"/>
      <w:pPr>
        <w:ind w:left="11658" w:hanging="360"/>
      </w:pPr>
      <w:rPr>
        <w:rFonts w:ascii="Courier New" w:hAnsi="Courier New" w:cs="Courier New" w:hint="default"/>
      </w:rPr>
    </w:lvl>
    <w:lvl w:ilvl="8" w:tplc="040C0005" w:tentative="1">
      <w:start w:val="1"/>
      <w:numFmt w:val="bullet"/>
      <w:lvlText w:val=""/>
      <w:lvlJc w:val="left"/>
      <w:pPr>
        <w:ind w:left="12378" w:hanging="360"/>
      </w:pPr>
      <w:rPr>
        <w:rFonts w:ascii="Wingdings" w:hAnsi="Wingdings" w:hint="default"/>
      </w:rPr>
    </w:lvl>
  </w:abstractNum>
  <w:abstractNum w:abstractNumId="29" w15:restartNumberingAfterBreak="0">
    <w:nsid w:val="52746C8C"/>
    <w:multiLevelType w:val="hybridMultilevel"/>
    <w:tmpl w:val="89BEDCCA"/>
    <w:lvl w:ilvl="0" w:tplc="18225A2C">
      <w:start w:val="1"/>
      <w:numFmt w:val="decimal"/>
      <w:lvlText w:val="%1."/>
      <w:lvlJc w:val="left"/>
      <w:pPr>
        <w:ind w:left="720" w:hanging="360"/>
      </w:pPr>
      <w:rPr>
        <w:rFonts w:ascii="Times New Roman" w:hAnsi="Times New Roman" w:cs="Times New Roman" w:hint="default"/>
        <w:b w:val="0"/>
        <w:color w:val="auto"/>
      </w:rPr>
    </w:lvl>
    <w:lvl w:ilvl="1" w:tplc="85441D4E">
      <w:start w:val="1"/>
      <w:numFmt w:val="bullet"/>
      <w:lvlText w:val="-"/>
      <w:lvlJc w:val="left"/>
      <w:pPr>
        <w:ind w:left="1440" w:hanging="360"/>
      </w:pPr>
      <w:rPr>
        <w:rFonts w:ascii="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B11A12"/>
    <w:multiLevelType w:val="hybridMultilevel"/>
    <w:tmpl w:val="38C8B568"/>
    <w:lvl w:ilvl="0" w:tplc="A76A11B8">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3791C9D"/>
    <w:multiLevelType w:val="hybridMultilevel"/>
    <w:tmpl w:val="EBE8C664"/>
    <w:lvl w:ilvl="0" w:tplc="A76A11B8">
      <w:start w:val="3"/>
      <w:numFmt w:val="decimal"/>
      <w:lvlText w:val="%1."/>
      <w:lvlJc w:val="left"/>
      <w:pPr>
        <w:ind w:left="216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2" w15:restartNumberingAfterBreak="0">
    <w:nsid w:val="59392B2A"/>
    <w:multiLevelType w:val="hybridMultilevel"/>
    <w:tmpl w:val="6FEAFDD8"/>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C9328C"/>
    <w:multiLevelType w:val="hybridMultilevel"/>
    <w:tmpl w:val="62EEB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69415C"/>
    <w:multiLevelType w:val="hybridMultilevel"/>
    <w:tmpl w:val="33F6CC4A"/>
    <w:lvl w:ilvl="0" w:tplc="040C0005">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5D7E7A91"/>
    <w:multiLevelType w:val="hybridMultilevel"/>
    <w:tmpl w:val="C3D66082"/>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753E9C"/>
    <w:multiLevelType w:val="hybridMultilevel"/>
    <w:tmpl w:val="8E921C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4543793"/>
    <w:multiLevelType w:val="hybridMultilevel"/>
    <w:tmpl w:val="5DFAC3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5CB5BE0"/>
    <w:multiLevelType w:val="hybridMultilevel"/>
    <w:tmpl w:val="923EC3B8"/>
    <w:lvl w:ilvl="0" w:tplc="172688C6">
      <w:start w:val="1"/>
      <w:numFmt w:val="decimal"/>
      <w:lvlText w:val="%1."/>
      <w:lvlJc w:val="left"/>
      <w:pPr>
        <w:ind w:left="720" w:hanging="360"/>
      </w:pPr>
      <w:rPr>
        <w:b/>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6C97985"/>
    <w:multiLevelType w:val="hybridMultilevel"/>
    <w:tmpl w:val="9BB4E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7C01B1"/>
    <w:multiLevelType w:val="hybridMultilevel"/>
    <w:tmpl w:val="2E1071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524D7B"/>
    <w:multiLevelType w:val="hybridMultilevel"/>
    <w:tmpl w:val="713685AE"/>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B9124C"/>
    <w:multiLevelType w:val="hybridMultilevel"/>
    <w:tmpl w:val="393884C4"/>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A656B7"/>
    <w:multiLevelType w:val="hybridMultilevel"/>
    <w:tmpl w:val="D264C588"/>
    <w:lvl w:ilvl="0" w:tplc="A0DC8056">
      <w:start w:val="1"/>
      <w:numFmt w:val="bullet"/>
      <w:lvlText w:val="-"/>
      <w:lvlJc w:val="left"/>
      <w:pPr>
        <w:ind w:left="1440" w:hanging="360"/>
      </w:pPr>
      <w:rPr>
        <w:rFonts w:ascii="Comic Sans MS" w:eastAsiaTheme="minorHAnsi" w:hAnsi="Comic Sans MS"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A735B56"/>
    <w:multiLevelType w:val="hybridMultilevel"/>
    <w:tmpl w:val="C6924E26"/>
    <w:lvl w:ilvl="0" w:tplc="8C1A51E2">
      <w:start w:val="2"/>
      <w:numFmt w:val="decimal"/>
      <w:lvlText w:val="%1."/>
      <w:lvlJc w:val="left"/>
      <w:pPr>
        <w:ind w:left="644" w:hanging="360"/>
      </w:pPr>
      <w:rPr>
        <w:rFonts w:hint="default"/>
        <w:b/>
      </w:rPr>
    </w:lvl>
    <w:lvl w:ilvl="1" w:tplc="040C0019" w:tentative="1">
      <w:start w:val="1"/>
      <w:numFmt w:val="lowerLetter"/>
      <w:lvlText w:val="%2."/>
      <w:lvlJc w:val="left"/>
      <w:pPr>
        <w:ind w:left="1004" w:hanging="360"/>
      </w:pPr>
    </w:lvl>
    <w:lvl w:ilvl="2" w:tplc="040C001B" w:tentative="1">
      <w:start w:val="1"/>
      <w:numFmt w:val="lowerRoman"/>
      <w:lvlText w:val="%3."/>
      <w:lvlJc w:val="right"/>
      <w:pPr>
        <w:ind w:left="1724" w:hanging="180"/>
      </w:pPr>
    </w:lvl>
    <w:lvl w:ilvl="3" w:tplc="040C000F" w:tentative="1">
      <w:start w:val="1"/>
      <w:numFmt w:val="decimal"/>
      <w:lvlText w:val="%4."/>
      <w:lvlJc w:val="left"/>
      <w:pPr>
        <w:ind w:left="2444" w:hanging="360"/>
      </w:pPr>
    </w:lvl>
    <w:lvl w:ilvl="4" w:tplc="040C0019" w:tentative="1">
      <w:start w:val="1"/>
      <w:numFmt w:val="lowerLetter"/>
      <w:lvlText w:val="%5."/>
      <w:lvlJc w:val="left"/>
      <w:pPr>
        <w:ind w:left="3164" w:hanging="360"/>
      </w:pPr>
    </w:lvl>
    <w:lvl w:ilvl="5" w:tplc="040C001B" w:tentative="1">
      <w:start w:val="1"/>
      <w:numFmt w:val="lowerRoman"/>
      <w:lvlText w:val="%6."/>
      <w:lvlJc w:val="right"/>
      <w:pPr>
        <w:ind w:left="3884" w:hanging="180"/>
      </w:pPr>
    </w:lvl>
    <w:lvl w:ilvl="6" w:tplc="040C000F" w:tentative="1">
      <w:start w:val="1"/>
      <w:numFmt w:val="decimal"/>
      <w:lvlText w:val="%7."/>
      <w:lvlJc w:val="left"/>
      <w:pPr>
        <w:ind w:left="4604" w:hanging="360"/>
      </w:pPr>
    </w:lvl>
    <w:lvl w:ilvl="7" w:tplc="040C0019" w:tentative="1">
      <w:start w:val="1"/>
      <w:numFmt w:val="lowerLetter"/>
      <w:lvlText w:val="%8."/>
      <w:lvlJc w:val="left"/>
      <w:pPr>
        <w:ind w:left="5324" w:hanging="360"/>
      </w:pPr>
    </w:lvl>
    <w:lvl w:ilvl="8" w:tplc="040C001B" w:tentative="1">
      <w:start w:val="1"/>
      <w:numFmt w:val="lowerRoman"/>
      <w:lvlText w:val="%9."/>
      <w:lvlJc w:val="right"/>
      <w:pPr>
        <w:ind w:left="6044" w:hanging="180"/>
      </w:pPr>
    </w:lvl>
  </w:abstractNum>
  <w:abstractNum w:abstractNumId="45" w15:restartNumberingAfterBreak="0">
    <w:nsid w:val="7BE56502"/>
    <w:multiLevelType w:val="hybridMultilevel"/>
    <w:tmpl w:val="A95E2232"/>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376FA1"/>
    <w:multiLevelType w:val="hybridMultilevel"/>
    <w:tmpl w:val="8E1E7CFC"/>
    <w:lvl w:ilvl="0" w:tplc="040C0001">
      <w:start w:val="1"/>
      <w:numFmt w:val="bullet"/>
      <w:lvlText w:val=""/>
      <w:lvlJc w:val="left"/>
      <w:pPr>
        <w:ind w:left="2160" w:hanging="360"/>
      </w:pPr>
      <w:rPr>
        <w:rFonts w:ascii="Symbol" w:hAnsi="Symbol"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7" w15:restartNumberingAfterBreak="0">
    <w:nsid w:val="7D532B8D"/>
    <w:multiLevelType w:val="hybridMultilevel"/>
    <w:tmpl w:val="ED348D84"/>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154CB5"/>
    <w:multiLevelType w:val="hybridMultilevel"/>
    <w:tmpl w:val="DEF269A8"/>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9" w15:restartNumberingAfterBreak="0">
    <w:nsid w:val="7F61078B"/>
    <w:multiLevelType w:val="hybridMultilevel"/>
    <w:tmpl w:val="07185E84"/>
    <w:lvl w:ilvl="0" w:tplc="A76A11B8">
      <w:start w:val="3"/>
      <w:numFmt w:val="decimal"/>
      <w:lvlText w:val="%1."/>
      <w:lvlJc w:val="left"/>
      <w:pPr>
        <w:ind w:left="144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5"/>
  </w:num>
  <w:num w:numId="2">
    <w:abstractNumId w:val="41"/>
  </w:num>
  <w:num w:numId="3">
    <w:abstractNumId w:val="42"/>
  </w:num>
  <w:num w:numId="4">
    <w:abstractNumId w:val="27"/>
  </w:num>
  <w:num w:numId="5">
    <w:abstractNumId w:val="0"/>
  </w:num>
  <w:num w:numId="6">
    <w:abstractNumId w:val="12"/>
  </w:num>
  <w:num w:numId="7">
    <w:abstractNumId w:val="40"/>
  </w:num>
  <w:num w:numId="8">
    <w:abstractNumId w:val="1"/>
  </w:num>
  <w:num w:numId="9">
    <w:abstractNumId w:val="28"/>
  </w:num>
  <w:num w:numId="10">
    <w:abstractNumId w:val="48"/>
  </w:num>
  <w:num w:numId="11">
    <w:abstractNumId w:val="16"/>
  </w:num>
  <w:num w:numId="12">
    <w:abstractNumId w:val="20"/>
  </w:num>
  <w:num w:numId="13">
    <w:abstractNumId w:val="14"/>
  </w:num>
  <w:num w:numId="14">
    <w:abstractNumId w:val="47"/>
  </w:num>
  <w:num w:numId="15">
    <w:abstractNumId w:val="43"/>
  </w:num>
  <w:num w:numId="16">
    <w:abstractNumId w:val="24"/>
  </w:num>
  <w:num w:numId="17">
    <w:abstractNumId w:val="32"/>
  </w:num>
  <w:num w:numId="18">
    <w:abstractNumId w:val="4"/>
  </w:num>
  <w:num w:numId="19">
    <w:abstractNumId w:val="22"/>
  </w:num>
  <w:num w:numId="20">
    <w:abstractNumId w:val="18"/>
  </w:num>
  <w:num w:numId="21">
    <w:abstractNumId w:val="37"/>
  </w:num>
  <w:num w:numId="22">
    <w:abstractNumId w:val="19"/>
  </w:num>
  <w:num w:numId="23">
    <w:abstractNumId w:val="45"/>
  </w:num>
  <w:num w:numId="24">
    <w:abstractNumId w:val="9"/>
  </w:num>
  <w:num w:numId="25">
    <w:abstractNumId w:val="36"/>
  </w:num>
  <w:num w:numId="26">
    <w:abstractNumId w:val="15"/>
  </w:num>
  <w:num w:numId="27">
    <w:abstractNumId w:val="35"/>
  </w:num>
  <w:num w:numId="28">
    <w:abstractNumId w:val="29"/>
  </w:num>
  <w:num w:numId="29">
    <w:abstractNumId w:val="5"/>
  </w:num>
  <w:num w:numId="30">
    <w:abstractNumId w:val="23"/>
  </w:num>
  <w:num w:numId="31">
    <w:abstractNumId w:val="13"/>
  </w:num>
  <w:num w:numId="32">
    <w:abstractNumId w:val="30"/>
  </w:num>
  <w:num w:numId="33">
    <w:abstractNumId w:val="10"/>
  </w:num>
  <w:num w:numId="34">
    <w:abstractNumId w:val="31"/>
  </w:num>
  <w:num w:numId="35">
    <w:abstractNumId w:val="46"/>
  </w:num>
  <w:num w:numId="36">
    <w:abstractNumId w:val="2"/>
  </w:num>
  <w:num w:numId="37">
    <w:abstractNumId w:val="26"/>
  </w:num>
  <w:num w:numId="38">
    <w:abstractNumId w:val="44"/>
  </w:num>
  <w:num w:numId="39">
    <w:abstractNumId w:val="17"/>
  </w:num>
  <w:num w:numId="40">
    <w:abstractNumId w:val="49"/>
  </w:num>
  <w:num w:numId="41">
    <w:abstractNumId w:val="11"/>
  </w:num>
  <w:num w:numId="42">
    <w:abstractNumId w:val="7"/>
  </w:num>
  <w:num w:numId="43">
    <w:abstractNumId w:val="6"/>
  </w:num>
  <w:num w:numId="44">
    <w:abstractNumId w:val="34"/>
  </w:num>
  <w:num w:numId="45">
    <w:abstractNumId w:val="3"/>
  </w:num>
  <w:num w:numId="46">
    <w:abstractNumId w:val="38"/>
  </w:num>
  <w:num w:numId="47">
    <w:abstractNumId w:val="39"/>
  </w:num>
  <w:num w:numId="48">
    <w:abstractNumId w:val="33"/>
  </w:num>
  <w:num w:numId="49">
    <w:abstractNumId w:val="21"/>
  </w:num>
  <w:num w:numId="5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13"/>
    <w:rsid w:val="0000133E"/>
    <w:rsid w:val="00002C66"/>
    <w:rsid w:val="00015340"/>
    <w:rsid w:val="00017AD0"/>
    <w:rsid w:val="00024A46"/>
    <w:rsid w:val="000408BA"/>
    <w:rsid w:val="00044573"/>
    <w:rsid w:val="00055036"/>
    <w:rsid w:val="00086D37"/>
    <w:rsid w:val="00090B3D"/>
    <w:rsid w:val="000927DB"/>
    <w:rsid w:val="00093371"/>
    <w:rsid w:val="00094ED2"/>
    <w:rsid w:val="000A33D1"/>
    <w:rsid w:val="000B7CB3"/>
    <w:rsid w:val="00101AEC"/>
    <w:rsid w:val="00104E42"/>
    <w:rsid w:val="0011156C"/>
    <w:rsid w:val="00124547"/>
    <w:rsid w:val="00155950"/>
    <w:rsid w:val="001576CD"/>
    <w:rsid w:val="001625B9"/>
    <w:rsid w:val="001742DA"/>
    <w:rsid w:val="001904DD"/>
    <w:rsid w:val="00191223"/>
    <w:rsid w:val="00193759"/>
    <w:rsid w:val="001962D5"/>
    <w:rsid w:val="001B4DDB"/>
    <w:rsid w:val="001C66FF"/>
    <w:rsid w:val="002129CA"/>
    <w:rsid w:val="00220FDA"/>
    <w:rsid w:val="002247E2"/>
    <w:rsid w:val="00230E27"/>
    <w:rsid w:val="00230FDC"/>
    <w:rsid w:val="00244FF3"/>
    <w:rsid w:val="00256D60"/>
    <w:rsid w:val="00264824"/>
    <w:rsid w:val="002654E9"/>
    <w:rsid w:val="002674F7"/>
    <w:rsid w:val="0027662F"/>
    <w:rsid w:val="002951EE"/>
    <w:rsid w:val="002B4432"/>
    <w:rsid w:val="002E548F"/>
    <w:rsid w:val="002E7318"/>
    <w:rsid w:val="003013AF"/>
    <w:rsid w:val="0030145B"/>
    <w:rsid w:val="00310F5D"/>
    <w:rsid w:val="003210D1"/>
    <w:rsid w:val="00326D87"/>
    <w:rsid w:val="00327B59"/>
    <w:rsid w:val="0033070D"/>
    <w:rsid w:val="00333761"/>
    <w:rsid w:val="003344C3"/>
    <w:rsid w:val="003465D4"/>
    <w:rsid w:val="00364769"/>
    <w:rsid w:val="0037556B"/>
    <w:rsid w:val="00375F04"/>
    <w:rsid w:val="00383B8D"/>
    <w:rsid w:val="003849A5"/>
    <w:rsid w:val="00387961"/>
    <w:rsid w:val="003A1364"/>
    <w:rsid w:val="003A4976"/>
    <w:rsid w:val="003B5582"/>
    <w:rsid w:val="003B6B05"/>
    <w:rsid w:val="003C0DB0"/>
    <w:rsid w:val="003C1CC4"/>
    <w:rsid w:val="003D37DA"/>
    <w:rsid w:val="003D6EF4"/>
    <w:rsid w:val="003E1A3C"/>
    <w:rsid w:val="003E5A34"/>
    <w:rsid w:val="003E76C6"/>
    <w:rsid w:val="003F4CEC"/>
    <w:rsid w:val="003F632E"/>
    <w:rsid w:val="00443C38"/>
    <w:rsid w:val="00452F53"/>
    <w:rsid w:val="00453738"/>
    <w:rsid w:val="004539D0"/>
    <w:rsid w:val="00476663"/>
    <w:rsid w:val="0047722A"/>
    <w:rsid w:val="004821F2"/>
    <w:rsid w:val="00490764"/>
    <w:rsid w:val="00497DAE"/>
    <w:rsid w:val="004C1976"/>
    <w:rsid w:val="004C44F7"/>
    <w:rsid w:val="004E7278"/>
    <w:rsid w:val="004F58C8"/>
    <w:rsid w:val="005159FF"/>
    <w:rsid w:val="00524D31"/>
    <w:rsid w:val="00530E76"/>
    <w:rsid w:val="00540243"/>
    <w:rsid w:val="00544B11"/>
    <w:rsid w:val="0054693B"/>
    <w:rsid w:val="0055091D"/>
    <w:rsid w:val="005514AB"/>
    <w:rsid w:val="00554EC6"/>
    <w:rsid w:val="005665A0"/>
    <w:rsid w:val="00576758"/>
    <w:rsid w:val="005A2960"/>
    <w:rsid w:val="005B75EB"/>
    <w:rsid w:val="005C2E77"/>
    <w:rsid w:val="005D3436"/>
    <w:rsid w:val="005F0211"/>
    <w:rsid w:val="005F37FD"/>
    <w:rsid w:val="00614113"/>
    <w:rsid w:val="00616A89"/>
    <w:rsid w:val="006328DE"/>
    <w:rsid w:val="00637142"/>
    <w:rsid w:val="00640993"/>
    <w:rsid w:val="00661FF5"/>
    <w:rsid w:val="0066277C"/>
    <w:rsid w:val="006634E1"/>
    <w:rsid w:val="00663C1E"/>
    <w:rsid w:val="006719B3"/>
    <w:rsid w:val="006748DC"/>
    <w:rsid w:val="00675A16"/>
    <w:rsid w:val="00681F81"/>
    <w:rsid w:val="006841FD"/>
    <w:rsid w:val="00696419"/>
    <w:rsid w:val="00697DCA"/>
    <w:rsid w:val="006A1A7F"/>
    <w:rsid w:val="006A3498"/>
    <w:rsid w:val="006A4916"/>
    <w:rsid w:val="006B4F59"/>
    <w:rsid w:val="006C2368"/>
    <w:rsid w:val="006C3097"/>
    <w:rsid w:val="006D0A48"/>
    <w:rsid w:val="006D0D52"/>
    <w:rsid w:val="006D6201"/>
    <w:rsid w:val="006E3E39"/>
    <w:rsid w:val="006E6AA8"/>
    <w:rsid w:val="006E7941"/>
    <w:rsid w:val="00702D84"/>
    <w:rsid w:val="007104DC"/>
    <w:rsid w:val="00711141"/>
    <w:rsid w:val="007309D5"/>
    <w:rsid w:val="007318E2"/>
    <w:rsid w:val="00741B4B"/>
    <w:rsid w:val="00745A8D"/>
    <w:rsid w:val="00746B7E"/>
    <w:rsid w:val="007552FE"/>
    <w:rsid w:val="00763109"/>
    <w:rsid w:val="007717F6"/>
    <w:rsid w:val="00784E39"/>
    <w:rsid w:val="00787E4D"/>
    <w:rsid w:val="00795F6A"/>
    <w:rsid w:val="007A33C7"/>
    <w:rsid w:val="007B5064"/>
    <w:rsid w:val="007C3C4B"/>
    <w:rsid w:val="007D0BEA"/>
    <w:rsid w:val="007D6A32"/>
    <w:rsid w:val="007E59AB"/>
    <w:rsid w:val="008002B2"/>
    <w:rsid w:val="00804794"/>
    <w:rsid w:val="00811E75"/>
    <w:rsid w:val="0082797A"/>
    <w:rsid w:val="008307BB"/>
    <w:rsid w:val="00832FA3"/>
    <w:rsid w:val="00833261"/>
    <w:rsid w:val="00834013"/>
    <w:rsid w:val="00850F60"/>
    <w:rsid w:val="008528B4"/>
    <w:rsid w:val="008627D0"/>
    <w:rsid w:val="00896EDC"/>
    <w:rsid w:val="008A18BB"/>
    <w:rsid w:val="008B0AD0"/>
    <w:rsid w:val="008C0BE4"/>
    <w:rsid w:val="008D6F55"/>
    <w:rsid w:val="008E4384"/>
    <w:rsid w:val="008F0482"/>
    <w:rsid w:val="009027C4"/>
    <w:rsid w:val="009107B8"/>
    <w:rsid w:val="00910933"/>
    <w:rsid w:val="00920926"/>
    <w:rsid w:val="00962E60"/>
    <w:rsid w:val="00972844"/>
    <w:rsid w:val="00973FEE"/>
    <w:rsid w:val="009837E8"/>
    <w:rsid w:val="009903B6"/>
    <w:rsid w:val="00993A54"/>
    <w:rsid w:val="009A68B3"/>
    <w:rsid w:val="009B7FE5"/>
    <w:rsid w:val="009D6C5F"/>
    <w:rsid w:val="009E0A0E"/>
    <w:rsid w:val="009F725A"/>
    <w:rsid w:val="00A16D96"/>
    <w:rsid w:val="00A16F06"/>
    <w:rsid w:val="00A229A3"/>
    <w:rsid w:val="00A243C8"/>
    <w:rsid w:val="00A25CD5"/>
    <w:rsid w:val="00A329F4"/>
    <w:rsid w:val="00A37F6B"/>
    <w:rsid w:val="00A562B2"/>
    <w:rsid w:val="00A5775E"/>
    <w:rsid w:val="00A64507"/>
    <w:rsid w:val="00A66BA9"/>
    <w:rsid w:val="00A77CE7"/>
    <w:rsid w:val="00A94B43"/>
    <w:rsid w:val="00A96479"/>
    <w:rsid w:val="00AA17D6"/>
    <w:rsid w:val="00AA38DD"/>
    <w:rsid w:val="00AA3E8C"/>
    <w:rsid w:val="00AB57E6"/>
    <w:rsid w:val="00AC006F"/>
    <w:rsid w:val="00AC534D"/>
    <w:rsid w:val="00AD581F"/>
    <w:rsid w:val="00AD7A0B"/>
    <w:rsid w:val="00AF6157"/>
    <w:rsid w:val="00AF637F"/>
    <w:rsid w:val="00AF70B7"/>
    <w:rsid w:val="00B01B38"/>
    <w:rsid w:val="00B21078"/>
    <w:rsid w:val="00B3092A"/>
    <w:rsid w:val="00B40A7D"/>
    <w:rsid w:val="00B43A3C"/>
    <w:rsid w:val="00B44783"/>
    <w:rsid w:val="00B509AE"/>
    <w:rsid w:val="00B7768F"/>
    <w:rsid w:val="00B87E69"/>
    <w:rsid w:val="00B95E86"/>
    <w:rsid w:val="00BB4085"/>
    <w:rsid w:val="00BB6057"/>
    <w:rsid w:val="00BC757F"/>
    <w:rsid w:val="00BC7600"/>
    <w:rsid w:val="00BD5D48"/>
    <w:rsid w:val="00BD73D4"/>
    <w:rsid w:val="00C0652E"/>
    <w:rsid w:val="00C12E0A"/>
    <w:rsid w:val="00C15C1A"/>
    <w:rsid w:val="00C15CAE"/>
    <w:rsid w:val="00C260A2"/>
    <w:rsid w:val="00C34E2C"/>
    <w:rsid w:val="00C3668C"/>
    <w:rsid w:val="00C37336"/>
    <w:rsid w:val="00C40095"/>
    <w:rsid w:val="00C46F57"/>
    <w:rsid w:val="00C47FC1"/>
    <w:rsid w:val="00C5767E"/>
    <w:rsid w:val="00C67236"/>
    <w:rsid w:val="00C73C09"/>
    <w:rsid w:val="00C74E16"/>
    <w:rsid w:val="00C826B4"/>
    <w:rsid w:val="00C84972"/>
    <w:rsid w:val="00C84D66"/>
    <w:rsid w:val="00C87D24"/>
    <w:rsid w:val="00CA1374"/>
    <w:rsid w:val="00CA62BC"/>
    <w:rsid w:val="00CB02A4"/>
    <w:rsid w:val="00CB33A7"/>
    <w:rsid w:val="00CF154D"/>
    <w:rsid w:val="00D06BF2"/>
    <w:rsid w:val="00D21DEC"/>
    <w:rsid w:val="00D4042C"/>
    <w:rsid w:val="00D7280A"/>
    <w:rsid w:val="00D73654"/>
    <w:rsid w:val="00D9696C"/>
    <w:rsid w:val="00DA203C"/>
    <w:rsid w:val="00DA65E1"/>
    <w:rsid w:val="00DC26A6"/>
    <w:rsid w:val="00DE087F"/>
    <w:rsid w:val="00DE0F99"/>
    <w:rsid w:val="00DE1BB0"/>
    <w:rsid w:val="00DF440C"/>
    <w:rsid w:val="00DF6DA3"/>
    <w:rsid w:val="00E02A9A"/>
    <w:rsid w:val="00E04943"/>
    <w:rsid w:val="00E1146E"/>
    <w:rsid w:val="00E13E10"/>
    <w:rsid w:val="00E147D0"/>
    <w:rsid w:val="00E2013A"/>
    <w:rsid w:val="00E2097E"/>
    <w:rsid w:val="00E56343"/>
    <w:rsid w:val="00E57E67"/>
    <w:rsid w:val="00E6440E"/>
    <w:rsid w:val="00E83448"/>
    <w:rsid w:val="00E861C0"/>
    <w:rsid w:val="00E97799"/>
    <w:rsid w:val="00EA50B8"/>
    <w:rsid w:val="00EB4A4E"/>
    <w:rsid w:val="00EB6DD1"/>
    <w:rsid w:val="00EB6F0E"/>
    <w:rsid w:val="00EC440C"/>
    <w:rsid w:val="00EC52C0"/>
    <w:rsid w:val="00EC68C9"/>
    <w:rsid w:val="00EE3448"/>
    <w:rsid w:val="00EE350C"/>
    <w:rsid w:val="00F04FFF"/>
    <w:rsid w:val="00F133C2"/>
    <w:rsid w:val="00F15312"/>
    <w:rsid w:val="00F213B0"/>
    <w:rsid w:val="00F25349"/>
    <w:rsid w:val="00F31945"/>
    <w:rsid w:val="00F47CA0"/>
    <w:rsid w:val="00F51583"/>
    <w:rsid w:val="00F53E96"/>
    <w:rsid w:val="00F576C2"/>
    <w:rsid w:val="00F63D96"/>
    <w:rsid w:val="00F84505"/>
    <w:rsid w:val="00FA13D9"/>
    <w:rsid w:val="00FA600D"/>
    <w:rsid w:val="00FD2462"/>
    <w:rsid w:val="00FE5B30"/>
    <w:rsid w:val="00FF75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DF3BB-BC80-4F31-93F8-BD506289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4DD"/>
  </w:style>
  <w:style w:type="paragraph" w:styleId="Titre1">
    <w:name w:val="heading 1"/>
    <w:basedOn w:val="Normal"/>
    <w:next w:val="Normal"/>
    <w:link w:val="Titre1Car"/>
    <w:uiPriority w:val="9"/>
    <w:qFormat/>
    <w:rsid w:val="006A3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366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644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
    <w:name w:val="Heading #1_"/>
    <w:basedOn w:val="Policepardfaut"/>
    <w:link w:val="Heading10"/>
    <w:rsid w:val="00834013"/>
    <w:rPr>
      <w:rFonts w:ascii="Arial" w:eastAsia="Arial" w:hAnsi="Arial" w:cs="Arial"/>
      <w:b/>
      <w:bCs/>
      <w:shd w:val="clear" w:color="auto" w:fill="FFFFFF"/>
    </w:rPr>
  </w:style>
  <w:style w:type="paragraph" w:customStyle="1" w:styleId="Heading10">
    <w:name w:val="Heading #1"/>
    <w:basedOn w:val="Normal"/>
    <w:link w:val="Heading1"/>
    <w:rsid w:val="00834013"/>
    <w:pPr>
      <w:widowControl w:val="0"/>
      <w:shd w:val="clear" w:color="auto" w:fill="FFFFFF"/>
      <w:spacing w:after="0" w:line="288" w:lineRule="exact"/>
      <w:jc w:val="both"/>
      <w:outlineLvl w:val="0"/>
    </w:pPr>
    <w:rPr>
      <w:rFonts w:ascii="Arial" w:eastAsia="Arial" w:hAnsi="Arial" w:cs="Arial"/>
      <w:b/>
      <w:bCs/>
    </w:rPr>
  </w:style>
  <w:style w:type="character" w:customStyle="1" w:styleId="Bodytext4">
    <w:name w:val="Body text (4)_"/>
    <w:basedOn w:val="Policepardfaut"/>
    <w:link w:val="Bodytext40"/>
    <w:rsid w:val="00834013"/>
    <w:rPr>
      <w:rFonts w:ascii="Arial" w:eastAsia="Arial" w:hAnsi="Arial" w:cs="Arial"/>
      <w:b/>
      <w:bCs/>
      <w:shd w:val="clear" w:color="auto" w:fill="FFFFFF"/>
    </w:rPr>
  </w:style>
  <w:style w:type="paragraph" w:customStyle="1" w:styleId="Bodytext40">
    <w:name w:val="Body text (4)"/>
    <w:basedOn w:val="Normal"/>
    <w:link w:val="Bodytext4"/>
    <w:rsid w:val="00834013"/>
    <w:pPr>
      <w:widowControl w:val="0"/>
      <w:shd w:val="clear" w:color="auto" w:fill="FFFFFF"/>
      <w:spacing w:after="0" w:line="246" w:lineRule="exact"/>
    </w:pPr>
    <w:rPr>
      <w:rFonts w:ascii="Arial" w:eastAsia="Arial" w:hAnsi="Arial" w:cs="Arial"/>
      <w:b/>
      <w:bCs/>
    </w:rPr>
  </w:style>
  <w:style w:type="character" w:customStyle="1" w:styleId="Bodytext2">
    <w:name w:val="Body text (2)_"/>
    <w:basedOn w:val="Policepardfaut"/>
    <w:link w:val="Bodytext20"/>
    <w:rsid w:val="00834013"/>
    <w:rPr>
      <w:rFonts w:ascii="Arial" w:eastAsia="Arial" w:hAnsi="Arial" w:cs="Arial"/>
      <w:sz w:val="16"/>
      <w:szCs w:val="16"/>
      <w:shd w:val="clear" w:color="auto" w:fill="FFFFFF"/>
    </w:rPr>
  </w:style>
  <w:style w:type="character" w:customStyle="1" w:styleId="Bodytext29pt">
    <w:name w:val="Body text (2) + 9 pt"/>
    <w:basedOn w:val="Bodytext2"/>
    <w:rsid w:val="00834013"/>
    <w:rPr>
      <w:rFonts w:ascii="Arial" w:eastAsia="Arial" w:hAnsi="Arial" w:cs="Arial"/>
      <w:color w:val="000000"/>
      <w:spacing w:val="0"/>
      <w:w w:val="100"/>
      <w:position w:val="0"/>
      <w:sz w:val="18"/>
      <w:szCs w:val="18"/>
      <w:shd w:val="clear" w:color="auto" w:fill="FFFFFF"/>
      <w:lang w:val="fr-FR" w:eastAsia="fr-FR" w:bidi="fr-FR"/>
    </w:rPr>
  </w:style>
  <w:style w:type="paragraph" w:customStyle="1" w:styleId="Bodytext20">
    <w:name w:val="Body text (2)"/>
    <w:basedOn w:val="Normal"/>
    <w:link w:val="Bodytext2"/>
    <w:rsid w:val="00834013"/>
    <w:pPr>
      <w:widowControl w:val="0"/>
      <w:shd w:val="clear" w:color="auto" w:fill="FFFFFF"/>
      <w:spacing w:before="500" w:after="1140" w:line="216" w:lineRule="exact"/>
      <w:ind w:hanging="1320"/>
      <w:jc w:val="both"/>
    </w:pPr>
    <w:rPr>
      <w:rFonts w:ascii="Arial" w:eastAsia="Arial" w:hAnsi="Arial" w:cs="Arial"/>
      <w:sz w:val="16"/>
      <w:szCs w:val="16"/>
    </w:rPr>
  </w:style>
  <w:style w:type="character" w:customStyle="1" w:styleId="Bodytext275ptItalic">
    <w:name w:val="Body text (2) + 7.5 pt;Italic"/>
    <w:basedOn w:val="Bodytext2"/>
    <w:rsid w:val="00834013"/>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paragraph" w:styleId="Paragraphedeliste">
    <w:name w:val="List Paragraph"/>
    <w:basedOn w:val="Normal"/>
    <w:link w:val="ParagraphedelisteCar"/>
    <w:uiPriority w:val="34"/>
    <w:qFormat/>
    <w:rsid w:val="001742DA"/>
    <w:pPr>
      <w:ind w:left="720"/>
      <w:contextualSpacing/>
    </w:pPr>
  </w:style>
  <w:style w:type="character" w:styleId="Lienhypertexte">
    <w:name w:val="Hyperlink"/>
    <w:basedOn w:val="Policepardfaut"/>
    <w:uiPriority w:val="99"/>
    <w:unhideWhenUsed/>
    <w:rsid w:val="00F47CA0"/>
    <w:rPr>
      <w:color w:val="0000FF" w:themeColor="hyperlink"/>
      <w:u w:val="single"/>
    </w:rPr>
  </w:style>
  <w:style w:type="character" w:styleId="Lienhypertextesuivivisit">
    <w:name w:val="FollowedHyperlink"/>
    <w:basedOn w:val="Policepardfaut"/>
    <w:uiPriority w:val="99"/>
    <w:semiHidden/>
    <w:unhideWhenUsed/>
    <w:rsid w:val="003D37DA"/>
    <w:rPr>
      <w:color w:val="800080" w:themeColor="followedHyperlink"/>
      <w:u w:val="single"/>
    </w:rPr>
  </w:style>
  <w:style w:type="paragraph" w:styleId="Textedebulles">
    <w:name w:val="Balloon Text"/>
    <w:basedOn w:val="Normal"/>
    <w:link w:val="TextedebullesCar"/>
    <w:uiPriority w:val="99"/>
    <w:semiHidden/>
    <w:unhideWhenUsed/>
    <w:rsid w:val="009903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03B6"/>
    <w:rPr>
      <w:rFonts w:ascii="Tahoma" w:hAnsi="Tahoma" w:cs="Tahoma"/>
      <w:sz w:val="16"/>
      <w:szCs w:val="16"/>
    </w:rPr>
  </w:style>
  <w:style w:type="paragraph" w:customStyle="1" w:styleId="Default">
    <w:name w:val="Default"/>
    <w:rsid w:val="00101AEC"/>
    <w:pPr>
      <w:autoSpaceDE w:val="0"/>
      <w:autoSpaceDN w:val="0"/>
      <w:adjustRightInd w:val="0"/>
      <w:spacing w:after="0" w:line="240" w:lineRule="auto"/>
    </w:pPr>
    <w:rPr>
      <w:rFonts w:ascii="Garamond" w:eastAsia="Times New Roman" w:hAnsi="Garamond" w:cs="Garamond"/>
      <w:color w:val="000000"/>
      <w:sz w:val="24"/>
      <w:szCs w:val="24"/>
    </w:rPr>
  </w:style>
  <w:style w:type="table" w:styleId="Grilledutableau">
    <w:name w:val="Table Grid"/>
    <w:basedOn w:val="TableauNormal"/>
    <w:uiPriority w:val="59"/>
    <w:rsid w:val="00C1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5">
    <w:name w:val="Light List Accent 5"/>
    <w:basedOn w:val="TableauNormal"/>
    <w:uiPriority w:val="61"/>
    <w:rsid w:val="00C15CA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moyenne1-Accent5">
    <w:name w:val="Medium Grid 1 Accent 5"/>
    <w:basedOn w:val="TableauNormal"/>
    <w:uiPriority w:val="67"/>
    <w:rsid w:val="00C15CA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ParagraphedelisteCar">
    <w:name w:val="Paragraphe de liste Car"/>
    <w:link w:val="Paragraphedeliste"/>
    <w:uiPriority w:val="34"/>
    <w:rsid w:val="003E76C6"/>
  </w:style>
  <w:style w:type="character" w:customStyle="1" w:styleId="fontstyle01">
    <w:name w:val="fontstyle01"/>
    <w:basedOn w:val="Policepardfaut"/>
    <w:rsid w:val="004539D0"/>
    <w:rPr>
      <w:rFonts w:ascii="Garamond" w:hAnsi="Garamond" w:hint="default"/>
      <w:b w:val="0"/>
      <w:bCs w:val="0"/>
      <w:i w:val="0"/>
      <w:iCs w:val="0"/>
      <w:color w:val="000000"/>
      <w:sz w:val="22"/>
      <w:szCs w:val="22"/>
    </w:rPr>
  </w:style>
  <w:style w:type="character" w:customStyle="1" w:styleId="fontstyle21">
    <w:name w:val="fontstyle21"/>
    <w:basedOn w:val="Policepardfaut"/>
    <w:rsid w:val="004539D0"/>
    <w:rPr>
      <w:rFonts w:ascii="Calibri" w:hAnsi="Calibri" w:cs="Calibri" w:hint="default"/>
      <w:b w:val="0"/>
      <w:bCs w:val="0"/>
      <w:i w:val="0"/>
      <w:iCs w:val="0"/>
      <w:color w:val="000000"/>
      <w:sz w:val="22"/>
      <w:szCs w:val="22"/>
    </w:rPr>
  </w:style>
  <w:style w:type="character" w:customStyle="1" w:styleId="Titre2Car">
    <w:name w:val="Titre 2 Car"/>
    <w:basedOn w:val="Policepardfaut"/>
    <w:link w:val="Titre2"/>
    <w:uiPriority w:val="9"/>
    <w:rsid w:val="00C3668C"/>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6A3498"/>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6A3498"/>
    <w:pPr>
      <w:outlineLvl w:val="9"/>
    </w:pPr>
  </w:style>
  <w:style w:type="paragraph" w:styleId="TM1">
    <w:name w:val="toc 1"/>
    <w:basedOn w:val="Normal"/>
    <w:next w:val="Normal"/>
    <w:autoRedefine/>
    <w:uiPriority w:val="39"/>
    <w:unhideWhenUsed/>
    <w:rsid w:val="006A3498"/>
    <w:pPr>
      <w:spacing w:after="100"/>
    </w:pPr>
  </w:style>
  <w:style w:type="paragraph" w:styleId="TM2">
    <w:name w:val="toc 2"/>
    <w:basedOn w:val="Normal"/>
    <w:next w:val="Normal"/>
    <w:autoRedefine/>
    <w:uiPriority w:val="39"/>
    <w:unhideWhenUsed/>
    <w:rsid w:val="003C1CC4"/>
    <w:pPr>
      <w:tabs>
        <w:tab w:val="right" w:leader="dot" w:pos="9346"/>
      </w:tabs>
      <w:spacing w:after="0"/>
      <w:ind w:left="221"/>
    </w:pPr>
  </w:style>
  <w:style w:type="paragraph" w:styleId="Sous-titre">
    <w:name w:val="Subtitle"/>
    <w:basedOn w:val="Normal"/>
    <w:next w:val="Normal"/>
    <w:link w:val="Sous-titreCar"/>
    <w:uiPriority w:val="11"/>
    <w:qFormat/>
    <w:rsid w:val="006A34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6A3498"/>
    <w:rPr>
      <w:rFonts w:asciiTheme="majorHAnsi" w:eastAsiaTheme="majorEastAsia" w:hAnsiTheme="majorHAnsi" w:cstheme="majorBidi"/>
      <w:i/>
      <w:iCs/>
      <w:color w:val="4F81BD" w:themeColor="accent1"/>
      <w:spacing w:val="15"/>
      <w:sz w:val="24"/>
      <w:szCs w:val="24"/>
    </w:rPr>
  </w:style>
  <w:style w:type="paragraph" w:styleId="En-tte">
    <w:name w:val="header"/>
    <w:basedOn w:val="Normal"/>
    <w:link w:val="En-tteCar"/>
    <w:uiPriority w:val="99"/>
    <w:unhideWhenUsed/>
    <w:rsid w:val="003C1CC4"/>
    <w:pPr>
      <w:tabs>
        <w:tab w:val="center" w:pos="4536"/>
        <w:tab w:val="right" w:pos="9072"/>
      </w:tabs>
      <w:spacing w:after="0" w:line="240" w:lineRule="auto"/>
    </w:pPr>
  </w:style>
  <w:style w:type="character" w:customStyle="1" w:styleId="En-tteCar">
    <w:name w:val="En-tête Car"/>
    <w:basedOn w:val="Policepardfaut"/>
    <w:link w:val="En-tte"/>
    <w:uiPriority w:val="99"/>
    <w:rsid w:val="003C1CC4"/>
  </w:style>
  <w:style w:type="paragraph" w:styleId="Pieddepage">
    <w:name w:val="footer"/>
    <w:basedOn w:val="Normal"/>
    <w:link w:val="PieddepageCar"/>
    <w:uiPriority w:val="99"/>
    <w:unhideWhenUsed/>
    <w:rsid w:val="003C1C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1CC4"/>
  </w:style>
  <w:style w:type="character" w:customStyle="1" w:styleId="Titre3Car">
    <w:name w:val="Titre 3 Car"/>
    <w:basedOn w:val="Policepardfaut"/>
    <w:link w:val="Titre3"/>
    <w:uiPriority w:val="9"/>
    <w:rsid w:val="00E6440E"/>
    <w:rPr>
      <w:rFonts w:asciiTheme="majorHAnsi" w:eastAsiaTheme="majorEastAsia" w:hAnsiTheme="majorHAnsi" w:cstheme="majorBidi"/>
      <w:b/>
      <w:bCs/>
      <w:color w:val="4F81BD" w:themeColor="accent1"/>
    </w:rPr>
  </w:style>
  <w:style w:type="paragraph" w:styleId="Notedebasdepage">
    <w:name w:val="footnote text"/>
    <w:basedOn w:val="Normal"/>
    <w:link w:val="NotedebasdepageCar"/>
    <w:uiPriority w:val="99"/>
    <w:semiHidden/>
    <w:unhideWhenUsed/>
    <w:rsid w:val="00E049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4943"/>
    <w:rPr>
      <w:sz w:val="20"/>
      <w:szCs w:val="20"/>
    </w:rPr>
  </w:style>
  <w:style w:type="character" w:styleId="Appelnotedebasdep">
    <w:name w:val="footnote reference"/>
    <w:basedOn w:val="Policepardfaut"/>
    <w:uiPriority w:val="99"/>
    <w:semiHidden/>
    <w:unhideWhenUsed/>
    <w:rsid w:val="00E04943"/>
    <w:rPr>
      <w:vertAlign w:val="superscript"/>
    </w:rPr>
  </w:style>
  <w:style w:type="character" w:customStyle="1" w:styleId="UnresolvedMention">
    <w:name w:val="Unresolved Mention"/>
    <w:basedOn w:val="Policepardfaut"/>
    <w:uiPriority w:val="99"/>
    <w:semiHidden/>
    <w:unhideWhenUsed/>
    <w:rsid w:val="00C46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0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chel.vidal@ac-montpellier.fr%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andra.merigot@ac-toulouse.fr%20" TargetMode="External"/><Relationship Id="rId17" Type="http://schemas.openxmlformats.org/officeDocument/2006/relationships/hyperlink" Target="mailto:patrick.bastide@ac-toulouse.fr%20" TargetMode="External"/><Relationship Id="rId2" Type="http://schemas.openxmlformats.org/officeDocument/2006/relationships/numbering" Target="numbering.xml"/><Relationship Id="rId16" Type="http://schemas.openxmlformats.org/officeDocument/2006/relationships/hyperlink" Target="mailto:patrick.wozniach@ac-montpellier.fr%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compteasso.associations.gouv.fr/login" TargetMode="External"/><Relationship Id="rId5" Type="http://schemas.openxmlformats.org/officeDocument/2006/relationships/webSettings" Target="webSettings.xml"/><Relationship Id="rId15" Type="http://schemas.openxmlformats.org/officeDocument/2006/relationships/hyperlink" Target="mailto:remy.cazenave@ac-toulouse.fr%20" TargetMode="External"/><Relationship Id="rId10" Type="http://schemas.openxmlformats.org/officeDocument/2006/relationships/hyperlink" Target="https://sports.gouv.fr/savoir-rouler-a-vel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ernard.lobel@ac-toulouse.fr%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968C7-ACB7-41FD-BD74-485C927C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6783</Characters>
  <Application>Microsoft Office Word</Application>
  <DocSecurity>4</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MMessaoudi</dc:creator>
  <cp:lastModifiedBy>LAGARDE CORINNE</cp:lastModifiedBy>
  <cp:revision>2</cp:revision>
  <cp:lastPrinted>2021-03-08T15:22:00Z</cp:lastPrinted>
  <dcterms:created xsi:type="dcterms:W3CDTF">2023-03-29T08:18:00Z</dcterms:created>
  <dcterms:modified xsi:type="dcterms:W3CDTF">2023-03-29T08:18:00Z</dcterms:modified>
</cp:coreProperties>
</file>