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A7E" w:rsidRPr="00602A7E" w:rsidRDefault="00602A7E" w:rsidP="00602A7E">
      <w:r>
        <w:rPr>
          <w:noProof/>
          <w:lang w:eastAsia="fr-FR"/>
        </w:rPr>
        <w:drawing>
          <wp:anchor distT="0" distB="0" distL="114300" distR="114300" simplePos="0" relativeHeight="251659264" behindDoc="1" locked="0" layoutInCell="1" allowOverlap="1" wp14:anchorId="1E768339" wp14:editId="4394D196">
            <wp:simplePos x="0" y="0"/>
            <wp:positionH relativeFrom="margin">
              <wp:posOffset>-187960</wp:posOffset>
            </wp:positionH>
            <wp:positionV relativeFrom="paragraph">
              <wp:posOffset>-330835</wp:posOffset>
            </wp:positionV>
            <wp:extent cx="3248025" cy="1000125"/>
            <wp:effectExtent l="0" t="0" r="9525"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8025" cy="1000125"/>
                    </a:xfrm>
                    <a:prstGeom prst="rect">
                      <a:avLst/>
                    </a:prstGeom>
                  </pic:spPr>
                </pic:pic>
              </a:graphicData>
            </a:graphic>
            <wp14:sizeRelH relativeFrom="page">
              <wp14:pctWidth>0</wp14:pctWidth>
            </wp14:sizeRelH>
            <wp14:sizeRelV relativeFrom="page">
              <wp14:pctHeight>0</wp14:pctHeight>
            </wp14:sizeRelV>
          </wp:anchor>
        </w:drawing>
      </w:r>
    </w:p>
    <w:p w:rsidR="00602A7E" w:rsidRPr="00602A7E" w:rsidRDefault="00602A7E" w:rsidP="00602A7E"/>
    <w:p w:rsidR="00602A7E" w:rsidRPr="00602A7E" w:rsidRDefault="00602A7E" w:rsidP="00602A7E"/>
    <w:p w:rsidR="003F5F79" w:rsidRDefault="003F5F79" w:rsidP="003B6A4C">
      <w:pPr>
        <w:jc w:val="right"/>
        <w:rPr>
          <w:rFonts w:ascii="Arial" w:hAnsi="Arial" w:cs="Arial"/>
          <w:b/>
          <w:sz w:val="28"/>
          <w:szCs w:val="28"/>
        </w:rPr>
      </w:pPr>
      <w:r>
        <w:rPr>
          <w:rFonts w:ascii="Arial" w:hAnsi="Arial" w:cs="Arial"/>
          <w:b/>
          <w:sz w:val="28"/>
          <w:szCs w:val="28"/>
        </w:rPr>
        <w:t>Bonifications</w:t>
      </w:r>
    </w:p>
    <w:p w:rsidR="003B6A4C" w:rsidRPr="003B6A4C" w:rsidRDefault="003B6A4C" w:rsidP="003B6A4C">
      <w:pPr>
        <w:jc w:val="right"/>
        <w:rPr>
          <w:rFonts w:ascii="Arial" w:hAnsi="Arial" w:cs="Arial"/>
          <w:b/>
          <w:sz w:val="28"/>
          <w:szCs w:val="28"/>
        </w:rPr>
      </w:pPr>
      <w:r w:rsidRPr="003B6A4C">
        <w:rPr>
          <w:rFonts w:ascii="Arial" w:hAnsi="Arial" w:cs="Arial"/>
          <w:b/>
          <w:sz w:val="28"/>
          <w:szCs w:val="28"/>
        </w:rPr>
        <w:t>Annexe 6</w:t>
      </w:r>
    </w:p>
    <w:p w:rsidR="003B6A4C" w:rsidRDefault="003B6A4C" w:rsidP="003B6A4C">
      <w:pPr>
        <w:jc w:val="right"/>
        <w:rPr>
          <w:sz w:val="24"/>
          <w:szCs w:val="24"/>
        </w:rPr>
      </w:pPr>
    </w:p>
    <w:p w:rsidR="003B6A4C" w:rsidRDefault="003B6A4C" w:rsidP="00924419">
      <w:pPr>
        <w:jc w:val="center"/>
        <w:rPr>
          <w:rFonts w:ascii="Arial" w:hAnsi="Arial" w:cs="Arial"/>
          <w:b/>
          <w:sz w:val="24"/>
          <w:szCs w:val="24"/>
        </w:rPr>
      </w:pPr>
    </w:p>
    <w:p w:rsidR="003B6A4C" w:rsidRDefault="003B6A4C" w:rsidP="003F5F79">
      <w:pPr>
        <w:rPr>
          <w:rFonts w:ascii="Arial" w:hAnsi="Arial" w:cs="Arial"/>
          <w:b/>
          <w:sz w:val="24"/>
          <w:szCs w:val="24"/>
        </w:rPr>
      </w:pPr>
    </w:p>
    <w:p w:rsidR="005A0F91" w:rsidRPr="004D10D7" w:rsidRDefault="00924419" w:rsidP="00924419">
      <w:pPr>
        <w:jc w:val="center"/>
        <w:rPr>
          <w:rFonts w:ascii="Arial" w:hAnsi="Arial" w:cs="Arial"/>
          <w:b/>
          <w:sz w:val="24"/>
          <w:szCs w:val="24"/>
        </w:rPr>
      </w:pPr>
      <w:r w:rsidRPr="004D10D7">
        <w:rPr>
          <w:rFonts w:ascii="Arial" w:hAnsi="Arial" w:cs="Arial"/>
          <w:b/>
          <w:sz w:val="24"/>
          <w:szCs w:val="24"/>
        </w:rPr>
        <w:t xml:space="preserve">FORMULAIRE </w:t>
      </w:r>
      <w:r w:rsidR="005A0F91" w:rsidRPr="004D10D7">
        <w:rPr>
          <w:rFonts w:ascii="Arial" w:hAnsi="Arial" w:cs="Arial"/>
          <w:b/>
          <w:sz w:val="24"/>
          <w:szCs w:val="24"/>
        </w:rPr>
        <w:t>DE DEMANDE DE BONIFICATION</w:t>
      </w:r>
      <w:r w:rsidRPr="004D10D7">
        <w:rPr>
          <w:rFonts w:ascii="Arial" w:hAnsi="Arial" w:cs="Arial"/>
          <w:b/>
          <w:sz w:val="24"/>
          <w:szCs w:val="24"/>
        </w:rPr>
        <w:t xml:space="preserve"> </w:t>
      </w:r>
    </w:p>
    <w:p w:rsidR="00924419" w:rsidRPr="004D10D7" w:rsidRDefault="005A0F91" w:rsidP="00924419">
      <w:pPr>
        <w:jc w:val="center"/>
        <w:rPr>
          <w:rFonts w:ascii="Arial" w:hAnsi="Arial" w:cs="Arial"/>
          <w:b/>
          <w:sz w:val="24"/>
          <w:szCs w:val="24"/>
        </w:rPr>
      </w:pPr>
      <w:r w:rsidRPr="004D10D7">
        <w:rPr>
          <w:rFonts w:ascii="Arial" w:hAnsi="Arial" w:cs="Arial"/>
          <w:b/>
          <w:sz w:val="24"/>
          <w:szCs w:val="24"/>
        </w:rPr>
        <w:t>MOUVEMENT DÉ</w:t>
      </w:r>
      <w:r w:rsidR="00924419" w:rsidRPr="004D10D7">
        <w:rPr>
          <w:rFonts w:ascii="Arial" w:hAnsi="Arial" w:cs="Arial"/>
          <w:b/>
          <w:sz w:val="24"/>
          <w:szCs w:val="24"/>
        </w:rPr>
        <w:t>PARTEMENTAL</w:t>
      </w:r>
    </w:p>
    <w:p w:rsidR="00A11984" w:rsidRDefault="00A11984" w:rsidP="004D10D7">
      <w:pPr>
        <w:rPr>
          <w:rFonts w:cstheme="minorHAnsi"/>
          <w:b/>
          <w:sz w:val="24"/>
          <w:szCs w:val="24"/>
        </w:rPr>
      </w:pPr>
    </w:p>
    <w:p w:rsidR="003B6A4C" w:rsidRPr="00D928F4" w:rsidRDefault="003B6A4C" w:rsidP="004D10D7">
      <w:pPr>
        <w:rPr>
          <w:rFonts w:cstheme="minorHAnsi"/>
          <w:b/>
          <w:sz w:val="24"/>
          <w:szCs w:val="24"/>
        </w:rPr>
      </w:pPr>
    </w:p>
    <w:p w:rsidR="00A11984" w:rsidRPr="00D928F4" w:rsidRDefault="00C36EEE" w:rsidP="00D928F4">
      <w:pPr>
        <w:jc w:val="center"/>
        <w:rPr>
          <w:rFonts w:cstheme="minorHAnsi"/>
          <w:b/>
          <w:sz w:val="24"/>
          <w:szCs w:val="24"/>
        </w:rPr>
      </w:pPr>
      <w:r w:rsidRPr="00D928F4">
        <w:rPr>
          <w:rFonts w:cstheme="minorHAnsi"/>
          <w:b/>
          <w:sz w:val="24"/>
          <w:szCs w:val="24"/>
        </w:rPr>
        <w:t>à retourner à</w:t>
      </w:r>
      <w:r w:rsidR="00924419" w:rsidRPr="00D928F4">
        <w:rPr>
          <w:rFonts w:cstheme="minorHAnsi"/>
          <w:b/>
          <w:sz w:val="24"/>
          <w:szCs w:val="24"/>
        </w:rPr>
        <w:t xml:space="preserve"> </w:t>
      </w:r>
      <w:r w:rsidR="0039323F" w:rsidRPr="00D928F4">
        <w:rPr>
          <w:rFonts w:cstheme="minorHAnsi"/>
          <w:b/>
          <w:sz w:val="24"/>
          <w:szCs w:val="24"/>
        </w:rPr>
        <w:t>DRH</w:t>
      </w:r>
      <w:r w:rsidR="00924419" w:rsidRPr="00D928F4">
        <w:rPr>
          <w:rFonts w:cstheme="minorHAnsi"/>
          <w:b/>
          <w:sz w:val="24"/>
          <w:szCs w:val="24"/>
        </w:rPr>
        <w:t xml:space="preserve"> 46 : </w:t>
      </w:r>
      <w:hyperlink r:id="rId8" w:history="1">
        <w:r w:rsidR="00C8782A" w:rsidRPr="00D928F4">
          <w:rPr>
            <w:rStyle w:val="Lienhypertexte"/>
            <w:rFonts w:cstheme="minorHAnsi"/>
            <w:b/>
            <w:sz w:val="24"/>
            <w:szCs w:val="24"/>
          </w:rPr>
          <w:t>mouvement1D46@ac-toulouse.fr</w:t>
        </w:r>
      </w:hyperlink>
    </w:p>
    <w:p w:rsidR="00D928F4" w:rsidRPr="00D928F4" w:rsidRDefault="00924419" w:rsidP="007717C6">
      <w:pPr>
        <w:jc w:val="center"/>
        <w:rPr>
          <w:rFonts w:cstheme="minorHAnsi"/>
          <w:b/>
          <w:sz w:val="24"/>
          <w:szCs w:val="24"/>
        </w:rPr>
      </w:pPr>
      <w:r w:rsidRPr="00D928F4">
        <w:rPr>
          <w:rFonts w:cstheme="minorHAnsi"/>
          <w:b/>
          <w:sz w:val="24"/>
          <w:szCs w:val="24"/>
        </w:rPr>
        <w:t>au plus tard le</w:t>
      </w:r>
      <w:r w:rsidR="00E94D5F" w:rsidRPr="00D928F4">
        <w:rPr>
          <w:rFonts w:cstheme="minorHAnsi"/>
          <w:b/>
          <w:sz w:val="24"/>
          <w:szCs w:val="24"/>
        </w:rPr>
        <w:t xml:space="preserve"> mercredi</w:t>
      </w:r>
      <w:r w:rsidRPr="00D928F4">
        <w:rPr>
          <w:rFonts w:cstheme="minorHAnsi"/>
          <w:b/>
          <w:sz w:val="24"/>
          <w:szCs w:val="24"/>
        </w:rPr>
        <w:t xml:space="preserve"> </w:t>
      </w:r>
      <w:r w:rsidR="00E94D5F" w:rsidRPr="00D928F4">
        <w:rPr>
          <w:rFonts w:cstheme="minorHAnsi"/>
          <w:b/>
          <w:sz w:val="24"/>
          <w:szCs w:val="24"/>
        </w:rPr>
        <w:t>4</w:t>
      </w:r>
      <w:r w:rsidRPr="00D928F4">
        <w:rPr>
          <w:rFonts w:cstheme="minorHAnsi"/>
          <w:b/>
          <w:sz w:val="24"/>
          <w:szCs w:val="24"/>
        </w:rPr>
        <w:t xml:space="preserve"> mai 202</w:t>
      </w:r>
      <w:r w:rsidR="00C8782A" w:rsidRPr="00D928F4">
        <w:rPr>
          <w:rFonts w:cstheme="minorHAnsi"/>
          <w:b/>
          <w:sz w:val="24"/>
          <w:szCs w:val="24"/>
        </w:rPr>
        <w:t>2</w:t>
      </w:r>
    </w:p>
    <w:tbl>
      <w:tblPr>
        <w:tblStyle w:val="Grilledutableau"/>
        <w:tblW w:w="0" w:type="auto"/>
        <w:jc w:val="center"/>
        <w:tblLook w:val="04A0" w:firstRow="1" w:lastRow="0" w:firstColumn="1" w:lastColumn="0" w:noHBand="0" w:noVBand="1"/>
      </w:tblPr>
      <w:tblGrid>
        <w:gridCol w:w="2263"/>
        <w:gridCol w:w="6225"/>
        <w:gridCol w:w="1706"/>
      </w:tblGrid>
      <w:tr w:rsidR="007D5ADB" w:rsidTr="007D0263">
        <w:trPr>
          <w:jc w:val="center"/>
        </w:trPr>
        <w:tc>
          <w:tcPr>
            <w:tcW w:w="10194" w:type="dxa"/>
            <w:gridSpan w:val="3"/>
          </w:tcPr>
          <w:p w:rsidR="007D5ADB" w:rsidRDefault="007D5ADB" w:rsidP="00E414ED">
            <w:pPr>
              <w:rPr>
                <w:b/>
                <w:sz w:val="20"/>
                <w:szCs w:val="20"/>
                <w:lang w:val="fr-FR"/>
              </w:rPr>
            </w:pPr>
          </w:p>
          <w:p w:rsidR="003B6A4C" w:rsidRPr="00EB736B" w:rsidRDefault="003B6A4C" w:rsidP="00E414ED">
            <w:pPr>
              <w:rPr>
                <w:b/>
                <w:sz w:val="20"/>
                <w:szCs w:val="20"/>
                <w:lang w:val="fr-FR"/>
              </w:rPr>
            </w:pPr>
          </w:p>
          <w:p w:rsidR="007D5ADB" w:rsidRPr="007D5ADB" w:rsidRDefault="007D5ADB" w:rsidP="007D5ADB">
            <w:pPr>
              <w:rPr>
                <w:b/>
                <w:vanish/>
                <w:sz w:val="20"/>
                <w:szCs w:val="20"/>
                <w:lang w:val="fr-FR"/>
              </w:rPr>
            </w:pPr>
            <w:r w:rsidRPr="00EB736B">
              <w:rPr>
                <w:b/>
                <w:sz w:val="20"/>
                <w:szCs w:val="20"/>
                <w:lang w:val="fr-FR"/>
              </w:rPr>
              <w:t>NOM : ……</w:t>
            </w:r>
            <w:r>
              <w:rPr>
                <w:b/>
                <w:sz w:val="20"/>
                <w:szCs w:val="20"/>
                <w:lang w:val="fr-FR"/>
              </w:rPr>
              <w:t>………………</w:t>
            </w:r>
            <w:r w:rsidR="003B6A4C">
              <w:rPr>
                <w:b/>
                <w:sz w:val="20"/>
                <w:szCs w:val="20"/>
                <w:lang w:val="fr-FR"/>
              </w:rPr>
              <w:t>……………………………………..</w:t>
            </w:r>
            <w:r w:rsidRPr="00EB736B">
              <w:rPr>
                <w:b/>
                <w:sz w:val="20"/>
                <w:szCs w:val="20"/>
                <w:lang w:val="fr-FR"/>
              </w:rPr>
              <w:t>.</w:t>
            </w:r>
            <w:r w:rsidR="003B6A4C">
              <w:rPr>
                <w:b/>
                <w:sz w:val="20"/>
                <w:szCs w:val="20"/>
                <w:lang w:val="fr-FR"/>
              </w:rPr>
              <w:t xml:space="preserve"> </w:t>
            </w:r>
            <w:r w:rsidRPr="00EB736B">
              <w:rPr>
                <w:b/>
                <w:sz w:val="20"/>
                <w:szCs w:val="20"/>
                <w:lang w:val="fr-FR"/>
              </w:rPr>
              <w:t>Prénom : ……………..</w:t>
            </w:r>
            <w:r>
              <w:rPr>
                <w:b/>
                <w:sz w:val="20"/>
                <w:szCs w:val="20"/>
                <w:lang w:val="fr-FR"/>
              </w:rPr>
              <w:t>………</w:t>
            </w:r>
            <w:r w:rsidR="003B6A4C">
              <w:rPr>
                <w:b/>
                <w:sz w:val="20"/>
                <w:szCs w:val="20"/>
                <w:lang w:val="fr-FR"/>
              </w:rPr>
              <w:t>………………………</w:t>
            </w:r>
          </w:p>
          <w:p w:rsidR="007D5ADB" w:rsidRPr="00EB736B" w:rsidRDefault="007D5ADB" w:rsidP="00E414ED">
            <w:pPr>
              <w:tabs>
                <w:tab w:val="left" w:pos="3120"/>
              </w:tabs>
              <w:rPr>
                <w:b/>
                <w:sz w:val="20"/>
                <w:szCs w:val="20"/>
                <w:lang w:val="fr-FR"/>
              </w:rPr>
            </w:pPr>
          </w:p>
          <w:p w:rsidR="00C8785A" w:rsidRDefault="00C8785A" w:rsidP="00E414ED">
            <w:pPr>
              <w:tabs>
                <w:tab w:val="left" w:pos="3120"/>
              </w:tabs>
              <w:rPr>
                <w:b/>
                <w:sz w:val="20"/>
                <w:szCs w:val="20"/>
                <w:lang w:val="fr-FR"/>
              </w:rPr>
            </w:pPr>
          </w:p>
          <w:p w:rsidR="007D5ADB" w:rsidRDefault="007D5ADB" w:rsidP="00E414ED">
            <w:pPr>
              <w:tabs>
                <w:tab w:val="left" w:pos="3120"/>
              </w:tabs>
              <w:rPr>
                <w:b/>
                <w:sz w:val="20"/>
                <w:szCs w:val="20"/>
                <w:lang w:val="fr-FR"/>
              </w:rPr>
            </w:pPr>
            <w:r>
              <w:rPr>
                <w:b/>
                <w:sz w:val="20"/>
                <w:szCs w:val="20"/>
                <w:lang w:val="fr-FR"/>
              </w:rPr>
              <w:t>Date de naissance : __</w:t>
            </w:r>
            <w:r w:rsidR="00C8785A">
              <w:rPr>
                <w:b/>
                <w:sz w:val="20"/>
                <w:szCs w:val="20"/>
                <w:lang w:val="fr-FR"/>
              </w:rPr>
              <w:t xml:space="preserve"> </w:t>
            </w:r>
            <w:r>
              <w:rPr>
                <w:b/>
                <w:sz w:val="20"/>
                <w:szCs w:val="20"/>
                <w:lang w:val="fr-FR"/>
              </w:rPr>
              <w:t>/__/19__</w:t>
            </w:r>
          </w:p>
          <w:p w:rsidR="007D5ADB" w:rsidRDefault="007D5ADB" w:rsidP="00E414ED">
            <w:pPr>
              <w:tabs>
                <w:tab w:val="left" w:pos="3120"/>
              </w:tabs>
              <w:rPr>
                <w:b/>
                <w:sz w:val="20"/>
                <w:szCs w:val="20"/>
                <w:lang w:val="fr-FR"/>
              </w:rPr>
            </w:pPr>
          </w:p>
          <w:p w:rsidR="007D5ADB" w:rsidRPr="007D5ADB" w:rsidRDefault="007D5ADB" w:rsidP="00E414ED">
            <w:pPr>
              <w:tabs>
                <w:tab w:val="left" w:pos="3120"/>
              </w:tabs>
              <w:rPr>
                <w:b/>
                <w:sz w:val="20"/>
                <w:szCs w:val="20"/>
                <w:lang w:val="fr-FR"/>
              </w:rPr>
            </w:pPr>
            <w:r>
              <w:rPr>
                <w:b/>
                <w:sz w:val="20"/>
                <w:szCs w:val="20"/>
                <w:lang w:val="fr-FR"/>
              </w:rPr>
              <w:t>Circonscription : ……………………</w:t>
            </w:r>
            <w:r w:rsidR="003B6A4C">
              <w:rPr>
                <w:b/>
                <w:sz w:val="20"/>
                <w:szCs w:val="20"/>
                <w:lang w:val="fr-FR"/>
              </w:rPr>
              <w:t>………………………..</w:t>
            </w:r>
            <w:r>
              <w:rPr>
                <w:b/>
                <w:sz w:val="20"/>
                <w:szCs w:val="20"/>
                <w:lang w:val="fr-FR"/>
              </w:rPr>
              <w:t>.</w:t>
            </w:r>
          </w:p>
          <w:p w:rsidR="007D5ADB" w:rsidRPr="007D5ADB" w:rsidRDefault="007D5ADB" w:rsidP="00E414ED">
            <w:pPr>
              <w:tabs>
                <w:tab w:val="left" w:pos="3120"/>
              </w:tabs>
              <w:rPr>
                <w:b/>
                <w:sz w:val="20"/>
                <w:szCs w:val="20"/>
                <w:lang w:val="fr-FR"/>
              </w:rPr>
            </w:pPr>
          </w:p>
          <w:p w:rsidR="00D928F4" w:rsidRDefault="00260A49" w:rsidP="00D928F4">
            <w:pPr>
              <w:tabs>
                <w:tab w:val="left" w:pos="3120"/>
              </w:tabs>
              <w:rPr>
                <w:b/>
                <w:sz w:val="20"/>
                <w:szCs w:val="20"/>
                <w:lang w:val="fr-FR"/>
              </w:rPr>
            </w:pPr>
            <w:r>
              <w:rPr>
                <w:b/>
                <w:sz w:val="20"/>
                <w:szCs w:val="20"/>
                <w:lang w:val="fr-FR"/>
              </w:rPr>
              <w:t>Affectation</w:t>
            </w:r>
            <w:r w:rsidR="007D5ADB" w:rsidRPr="007D5ADB">
              <w:rPr>
                <w:b/>
                <w:sz w:val="20"/>
                <w:szCs w:val="20"/>
                <w:lang w:val="fr-FR"/>
              </w:rPr>
              <w:t xml:space="preserve"> 2021-2022</w:t>
            </w:r>
            <w:r w:rsidR="007D5ADB">
              <w:rPr>
                <w:b/>
                <w:sz w:val="20"/>
                <w:szCs w:val="20"/>
                <w:lang w:val="fr-FR"/>
              </w:rPr>
              <w:t xml:space="preserve"> </w:t>
            </w:r>
            <w:r w:rsidR="007D5ADB" w:rsidRPr="007D5ADB">
              <w:rPr>
                <w:b/>
                <w:sz w:val="20"/>
                <w:szCs w:val="20"/>
                <w:lang w:val="fr-FR"/>
              </w:rPr>
              <w:t>: ………………………………</w:t>
            </w:r>
            <w:r w:rsidR="003B6A4C">
              <w:rPr>
                <w:b/>
                <w:sz w:val="20"/>
                <w:szCs w:val="20"/>
                <w:lang w:val="fr-FR"/>
              </w:rPr>
              <w:t>………………………………………………………………….</w:t>
            </w:r>
          </w:p>
          <w:p w:rsidR="003B6A4C" w:rsidRPr="00D928F4" w:rsidRDefault="003B6A4C" w:rsidP="00D928F4">
            <w:pPr>
              <w:tabs>
                <w:tab w:val="left" w:pos="3120"/>
              </w:tabs>
              <w:rPr>
                <w:b/>
                <w:sz w:val="20"/>
                <w:szCs w:val="20"/>
                <w:lang w:val="fr-FR"/>
              </w:rPr>
            </w:pPr>
            <w:bookmarkStart w:id="0" w:name="_GoBack"/>
            <w:bookmarkEnd w:id="0"/>
          </w:p>
        </w:tc>
      </w:tr>
      <w:tr w:rsidR="007D5ADB" w:rsidTr="007D0263">
        <w:trPr>
          <w:jc w:val="center"/>
        </w:trPr>
        <w:tc>
          <w:tcPr>
            <w:tcW w:w="10194" w:type="dxa"/>
            <w:gridSpan w:val="3"/>
            <w:vAlign w:val="center"/>
          </w:tcPr>
          <w:p w:rsidR="007D5ADB" w:rsidRPr="007D5ADB" w:rsidRDefault="007D5ADB" w:rsidP="007D5ADB">
            <w:pPr>
              <w:jc w:val="center"/>
              <w:rPr>
                <w:b/>
                <w:color w:val="FF0000"/>
                <w:sz w:val="24"/>
                <w:szCs w:val="24"/>
                <w:lang w:val="fr-FR"/>
              </w:rPr>
            </w:pPr>
            <w:r w:rsidRPr="00EB736B">
              <w:rPr>
                <w:b/>
                <w:color w:val="FF0000"/>
                <w:sz w:val="24"/>
                <w:szCs w:val="24"/>
                <w:lang w:val="fr-FR"/>
              </w:rPr>
              <w:t>BONIFICATIONS AVEC PIECES JUSTIFICATIVES</w:t>
            </w:r>
          </w:p>
        </w:tc>
      </w:tr>
      <w:tr w:rsidR="00D928F4" w:rsidTr="007D0263">
        <w:trPr>
          <w:jc w:val="center"/>
        </w:trPr>
        <w:tc>
          <w:tcPr>
            <w:tcW w:w="2263" w:type="dxa"/>
            <w:vAlign w:val="center"/>
          </w:tcPr>
          <w:p w:rsidR="007D5ADB" w:rsidRPr="00260A49" w:rsidRDefault="007D5ADB" w:rsidP="007D5ADB">
            <w:pPr>
              <w:jc w:val="center"/>
              <w:rPr>
                <w:b/>
                <w:sz w:val="18"/>
                <w:szCs w:val="18"/>
                <w:lang w:val="fr-FR"/>
              </w:rPr>
            </w:pPr>
            <w:r w:rsidRPr="00260A49">
              <w:rPr>
                <w:b/>
                <w:sz w:val="18"/>
                <w:szCs w:val="18"/>
                <w:lang w:val="fr-FR"/>
              </w:rPr>
              <w:t>Bonification demandée ( cocher la case )</w:t>
            </w:r>
          </w:p>
        </w:tc>
        <w:tc>
          <w:tcPr>
            <w:tcW w:w="6225" w:type="dxa"/>
            <w:vAlign w:val="center"/>
          </w:tcPr>
          <w:p w:rsidR="007D5ADB" w:rsidRDefault="007D5ADB" w:rsidP="007D5ADB">
            <w:pPr>
              <w:jc w:val="center"/>
              <w:rPr>
                <w:b/>
                <w:sz w:val="18"/>
                <w:szCs w:val="18"/>
                <w:lang w:val="fr-FR"/>
              </w:rPr>
            </w:pPr>
            <w:r w:rsidRPr="00260A49">
              <w:rPr>
                <w:b/>
                <w:sz w:val="18"/>
                <w:szCs w:val="18"/>
                <w:lang w:val="fr-FR"/>
              </w:rPr>
              <w:t>Définition de la bonification</w:t>
            </w:r>
          </w:p>
          <w:p w:rsidR="00602137" w:rsidRPr="00260A49" w:rsidRDefault="00602137" w:rsidP="007D5ADB">
            <w:pPr>
              <w:jc w:val="center"/>
              <w:rPr>
                <w:b/>
                <w:sz w:val="18"/>
                <w:szCs w:val="18"/>
                <w:lang w:val="fr-FR"/>
              </w:rPr>
            </w:pPr>
            <w:r>
              <w:rPr>
                <w:b/>
                <w:sz w:val="18"/>
                <w:szCs w:val="18"/>
                <w:lang w:val="fr-FR"/>
              </w:rPr>
              <w:t>(cocher la case de la pièce transmise)</w:t>
            </w:r>
          </w:p>
        </w:tc>
        <w:tc>
          <w:tcPr>
            <w:tcW w:w="1706" w:type="dxa"/>
            <w:vAlign w:val="center"/>
          </w:tcPr>
          <w:p w:rsidR="007D5ADB" w:rsidRPr="00260A49" w:rsidRDefault="00D928F4" w:rsidP="007D5ADB">
            <w:pPr>
              <w:jc w:val="center"/>
              <w:rPr>
                <w:b/>
                <w:sz w:val="18"/>
                <w:szCs w:val="18"/>
                <w:lang w:val="fr-FR"/>
              </w:rPr>
            </w:pPr>
            <w:r w:rsidRPr="00260A49">
              <w:rPr>
                <w:b/>
                <w:sz w:val="18"/>
                <w:szCs w:val="18"/>
                <w:lang w:val="fr-FR"/>
              </w:rPr>
              <w:t>Réservé à l’administration (ne pas écrire)</w:t>
            </w:r>
          </w:p>
        </w:tc>
      </w:tr>
      <w:tr w:rsidR="00D928F4" w:rsidTr="007D0263">
        <w:trPr>
          <w:jc w:val="center"/>
        </w:trPr>
        <w:tc>
          <w:tcPr>
            <w:tcW w:w="2263" w:type="dxa"/>
            <w:vAlign w:val="center"/>
          </w:tcPr>
          <w:p w:rsidR="00260A49" w:rsidRPr="00260A49" w:rsidRDefault="007D5ADB" w:rsidP="00260A49">
            <w:pPr>
              <w:jc w:val="center"/>
              <w:rPr>
                <w:b/>
                <w:sz w:val="18"/>
                <w:szCs w:val="18"/>
                <w:lang w:val="fr-FR"/>
              </w:rPr>
            </w:pPr>
            <w:r w:rsidRPr="00260A49">
              <w:rPr>
                <w:sz w:val="18"/>
                <w:szCs w:val="18"/>
              </w:rPr>
              <w:sym w:font="Wingdings" w:char="F071"/>
            </w:r>
            <w:r w:rsidR="00260A49" w:rsidRPr="00260A49">
              <w:rPr>
                <w:sz w:val="18"/>
                <w:szCs w:val="18"/>
              </w:rPr>
              <w:t xml:space="preserve"> </w:t>
            </w:r>
            <w:r w:rsidR="00260A49" w:rsidRPr="00260A49">
              <w:rPr>
                <w:b/>
                <w:sz w:val="18"/>
                <w:szCs w:val="18"/>
                <w:lang w:val="fr-FR"/>
              </w:rPr>
              <w:t>Rapprochement de conjoint :</w:t>
            </w:r>
          </w:p>
          <w:p w:rsidR="00EB736B" w:rsidRPr="00260A49" w:rsidRDefault="00EB736B" w:rsidP="007D5ADB">
            <w:pPr>
              <w:jc w:val="center"/>
              <w:rPr>
                <w:sz w:val="18"/>
                <w:szCs w:val="18"/>
                <w:lang w:val="fr-FR"/>
              </w:rPr>
            </w:pPr>
          </w:p>
        </w:tc>
        <w:tc>
          <w:tcPr>
            <w:tcW w:w="6225" w:type="dxa"/>
          </w:tcPr>
          <w:p w:rsidR="00E414ED" w:rsidRPr="00260A49" w:rsidRDefault="00E414ED" w:rsidP="00E414ED">
            <w:pPr>
              <w:rPr>
                <w:b/>
                <w:sz w:val="18"/>
                <w:szCs w:val="18"/>
                <w:lang w:val="fr-FR"/>
              </w:rPr>
            </w:pPr>
          </w:p>
          <w:p w:rsidR="00E414ED" w:rsidRPr="00260A49" w:rsidRDefault="00E414ED" w:rsidP="007D5ADB">
            <w:pPr>
              <w:jc w:val="both"/>
              <w:rPr>
                <w:sz w:val="18"/>
                <w:szCs w:val="18"/>
                <w:lang w:val="fr-FR"/>
              </w:rPr>
            </w:pPr>
            <w:r w:rsidRPr="00260A49">
              <w:rPr>
                <w:sz w:val="18"/>
                <w:szCs w:val="18"/>
                <w:lang w:val="fr-FR"/>
              </w:rPr>
              <w:t xml:space="preserve">Sont considérés comme conjoints les personnes mariées, pacsées et les personnes non mariées ayant un ou des enfants de moins de 18 ans au 31/08/2022. </w:t>
            </w:r>
          </w:p>
          <w:p w:rsidR="007D5ADB" w:rsidRPr="00260A49" w:rsidRDefault="007D5ADB" w:rsidP="007D5ADB">
            <w:pPr>
              <w:jc w:val="both"/>
              <w:rPr>
                <w:sz w:val="18"/>
                <w:szCs w:val="18"/>
                <w:lang w:val="fr-FR"/>
              </w:rPr>
            </w:pPr>
          </w:p>
          <w:p w:rsidR="00E414ED" w:rsidRPr="00260A49" w:rsidRDefault="00E414ED" w:rsidP="007D5ADB">
            <w:pPr>
              <w:jc w:val="both"/>
              <w:rPr>
                <w:sz w:val="18"/>
                <w:szCs w:val="18"/>
                <w:lang w:val="fr-FR"/>
              </w:rPr>
            </w:pPr>
            <w:r w:rsidRPr="00260A49">
              <w:rPr>
                <w:sz w:val="18"/>
                <w:szCs w:val="18"/>
                <w:lang w:val="fr-FR"/>
              </w:rPr>
              <w:t>Le voeu ou les voeux précis doivent correspondre à la commune de la résidence professionnelle du conjoint (attention le télétravail n’est pas pris en compte) ou sur les communes limitrophes ou départements voisins si la commune de la résidence professionnelle est sans école (cf annexe 7).</w:t>
            </w:r>
          </w:p>
          <w:p w:rsidR="00E414ED" w:rsidRPr="00260A49" w:rsidRDefault="00E414ED" w:rsidP="00E414ED">
            <w:pPr>
              <w:rPr>
                <w:sz w:val="18"/>
                <w:szCs w:val="18"/>
                <w:lang w:val="fr-FR"/>
              </w:rPr>
            </w:pPr>
          </w:p>
          <w:p w:rsidR="00E414ED" w:rsidRPr="00260A49" w:rsidRDefault="00E414ED" w:rsidP="00602137">
            <w:pPr>
              <w:jc w:val="both"/>
              <w:rPr>
                <w:b/>
                <w:sz w:val="18"/>
                <w:szCs w:val="18"/>
                <w:lang w:val="fr-FR"/>
              </w:rPr>
            </w:pPr>
            <w:r w:rsidRPr="00260A49">
              <w:rPr>
                <w:b/>
                <w:sz w:val="18"/>
                <w:szCs w:val="18"/>
                <w:lang w:val="fr-FR"/>
              </w:rPr>
              <w:t>Pièces à fournir selon votre situation</w:t>
            </w:r>
            <w:r w:rsidR="005A182E" w:rsidRPr="00260A49">
              <w:rPr>
                <w:b/>
                <w:sz w:val="18"/>
                <w:szCs w:val="18"/>
                <w:lang w:val="fr-FR"/>
              </w:rPr>
              <w:t xml:space="preserve"> </w:t>
            </w:r>
            <w:r w:rsidR="005A182E" w:rsidRPr="00260A49">
              <w:rPr>
                <w:sz w:val="18"/>
                <w:szCs w:val="18"/>
                <w:lang w:val="fr-FR"/>
              </w:rPr>
              <w:t>(sauf si documents déjà enregistrés par les services de la DSDEN du Lot)</w:t>
            </w:r>
            <w:r w:rsidR="00D928F4" w:rsidRPr="00260A49">
              <w:rPr>
                <w:b/>
                <w:sz w:val="18"/>
                <w:szCs w:val="18"/>
                <w:lang w:val="fr-FR"/>
              </w:rPr>
              <w:t xml:space="preserve"> </w:t>
            </w:r>
          </w:p>
          <w:p w:rsidR="007D5ADB" w:rsidRPr="00260A49" w:rsidRDefault="007D5ADB" w:rsidP="00E414ED">
            <w:pPr>
              <w:rPr>
                <w:b/>
                <w:sz w:val="18"/>
                <w:szCs w:val="18"/>
                <w:lang w:val="fr-FR"/>
              </w:rPr>
            </w:pPr>
          </w:p>
          <w:p w:rsidR="00E414ED" w:rsidRPr="00260A49" w:rsidRDefault="00EB736B" w:rsidP="00EB736B">
            <w:pPr>
              <w:rPr>
                <w:sz w:val="18"/>
                <w:szCs w:val="18"/>
                <w:lang w:val="fr-FR"/>
              </w:rPr>
            </w:pPr>
            <w:r w:rsidRPr="00260A49">
              <w:rPr>
                <w:sz w:val="18"/>
                <w:szCs w:val="18"/>
              </w:rPr>
              <w:sym w:font="Wingdings" w:char="F071"/>
            </w:r>
            <w:r w:rsidRPr="00260A49">
              <w:rPr>
                <w:sz w:val="18"/>
                <w:szCs w:val="18"/>
                <w:lang w:val="fr-FR"/>
              </w:rPr>
              <w:t xml:space="preserve"> </w:t>
            </w:r>
            <w:r w:rsidR="00E414ED" w:rsidRPr="00260A49">
              <w:rPr>
                <w:sz w:val="18"/>
                <w:szCs w:val="18"/>
                <w:lang w:val="fr-FR"/>
              </w:rPr>
              <w:t xml:space="preserve">Attestation d’employeur du conjoint datant de moins de 3 mois précisant la date et le lieu de prise de fonction (attention le télétravail n’est pas pris en compte) </w:t>
            </w:r>
          </w:p>
          <w:p w:rsidR="00E414ED" w:rsidRPr="00260A49" w:rsidRDefault="00EB736B" w:rsidP="00EB736B">
            <w:pPr>
              <w:rPr>
                <w:sz w:val="18"/>
                <w:szCs w:val="18"/>
                <w:lang w:val="fr-FR"/>
              </w:rPr>
            </w:pPr>
            <w:r w:rsidRPr="00260A49">
              <w:rPr>
                <w:sz w:val="18"/>
                <w:szCs w:val="18"/>
              </w:rPr>
              <w:sym w:font="Wingdings" w:char="F071"/>
            </w:r>
            <w:r w:rsidRPr="00260A49">
              <w:rPr>
                <w:sz w:val="18"/>
                <w:szCs w:val="18"/>
                <w:lang w:val="fr-FR"/>
              </w:rPr>
              <w:t xml:space="preserve"> </w:t>
            </w:r>
            <w:r w:rsidR="00E414ED" w:rsidRPr="00260A49">
              <w:rPr>
                <w:sz w:val="18"/>
                <w:szCs w:val="18"/>
                <w:lang w:val="fr-FR"/>
              </w:rPr>
              <w:t xml:space="preserve">Pour les agents Pacsés : attestation de Pacs </w:t>
            </w:r>
          </w:p>
          <w:p w:rsidR="00E414ED" w:rsidRPr="00260A49" w:rsidRDefault="00EB736B" w:rsidP="007D5ADB">
            <w:pPr>
              <w:rPr>
                <w:sz w:val="18"/>
                <w:szCs w:val="18"/>
                <w:lang w:val="fr-FR"/>
              </w:rPr>
            </w:pPr>
            <w:r w:rsidRPr="00260A49">
              <w:rPr>
                <w:sz w:val="18"/>
                <w:szCs w:val="18"/>
              </w:rPr>
              <w:sym w:font="Wingdings" w:char="F071"/>
            </w:r>
            <w:r w:rsidRPr="00260A49">
              <w:rPr>
                <w:sz w:val="18"/>
                <w:szCs w:val="18"/>
                <w:lang w:val="fr-FR"/>
              </w:rPr>
              <w:t xml:space="preserve"> </w:t>
            </w:r>
            <w:r w:rsidR="00E414ED" w:rsidRPr="00260A49">
              <w:rPr>
                <w:sz w:val="18"/>
                <w:szCs w:val="18"/>
                <w:lang w:val="fr-FR"/>
              </w:rPr>
              <w:t>Pour les agents mariés et/ou ayant des enfants (s) commun(s) : photocopie du livret de famille</w:t>
            </w:r>
          </w:p>
          <w:p w:rsidR="007D5ADB" w:rsidRPr="00260A49" w:rsidRDefault="007D5ADB" w:rsidP="007D5ADB">
            <w:pPr>
              <w:rPr>
                <w:sz w:val="18"/>
                <w:szCs w:val="18"/>
                <w:lang w:val="fr-FR"/>
              </w:rPr>
            </w:pPr>
          </w:p>
        </w:tc>
        <w:tc>
          <w:tcPr>
            <w:tcW w:w="1706" w:type="dxa"/>
            <w:vAlign w:val="center"/>
          </w:tcPr>
          <w:p w:rsidR="00A41015" w:rsidRPr="00260A49" w:rsidRDefault="00A41015" w:rsidP="00EB736B">
            <w:pPr>
              <w:jc w:val="center"/>
              <w:rPr>
                <w:b/>
                <w:sz w:val="18"/>
                <w:szCs w:val="18"/>
                <w:lang w:val="fr-FR"/>
              </w:rPr>
            </w:pPr>
          </w:p>
        </w:tc>
      </w:tr>
      <w:tr w:rsidR="00D928F4" w:rsidTr="007D0263">
        <w:trPr>
          <w:jc w:val="center"/>
        </w:trPr>
        <w:tc>
          <w:tcPr>
            <w:tcW w:w="2263" w:type="dxa"/>
            <w:vAlign w:val="center"/>
          </w:tcPr>
          <w:p w:rsidR="00145CF9" w:rsidRPr="003E72CA" w:rsidRDefault="00145CF9" w:rsidP="00260A49">
            <w:pPr>
              <w:jc w:val="center"/>
              <w:rPr>
                <w:sz w:val="18"/>
                <w:szCs w:val="18"/>
                <w:lang w:val="fr-FR"/>
              </w:rPr>
            </w:pPr>
          </w:p>
          <w:p w:rsidR="00260A49" w:rsidRPr="00260A49" w:rsidRDefault="007D5ADB" w:rsidP="00260A49">
            <w:pPr>
              <w:jc w:val="center"/>
              <w:rPr>
                <w:b/>
                <w:sz w:val="18"/>
                <w:szCs w:val="18"/>
                <w:lang w:val="fr-FR"/>
              </w:rPr>
            </w:pPr>
            <w:r w:rsidRPr="00260A49">
              <w:rPr>
                <w:sz w:val="18"/>
                <w:szCs w:val="18"/>
              </w:rPr>
              <w:sym w:font="Wingdings" w:char="F071"/>
            </w:r>
            <w:r w:rsidR="00260A49" w:rsidRPr="00260A49">
              <w:rPr>
                <w:b/>
                <w:sz w:val="18"/>
                <w:szCs w:val="18"/>
                <w:lang w:val="fr-FR"/>
              </w:rPr>
              <w:t xml:space="preserve"> Autorité parentale conjointe dans l’intérêt de l’enfant :</w:t>
            </w:r>
          </w:p>
          <w:p w:rsidR="00A41015" w:rsidRPr="00260A49" w:rsidRDefault="00A41015" w:rsidP="007D5ADB">
            <w:pPr>
              <w:jc w:val="center"/>
              <w:rPr>
                <w:sz w:val="18"/>
                <w:szCs w:val="18"/>
                <w:lang w:val="fr-FR"/>
              </w:rPr>
            </w:pPr>
          </w:p>
        </w:tc>
        <w:tc>
          <w:tcPr>
            <w:tcW w:w="6225" w:type="dxa"/>
          </w:tcPr>
          <w:p w:rsidR="00260A49" w:rsidRDefault="00260A49" w:rsidP="00260A49">
            <w:pPr>
              <w:rPr>
                <w:b/>
                <w:sz w:val="18"/>
                <w:szCs w:val="18"/>
                <w:lang w:val="fr-FR"/>
              </w:rPr>
            </w:pPr>
            <w:r w:rsidRPr="00260A49">
              <w:rPr>
                <w:b/>
                <w:sz w:val="18"/>
                <w:szCs w:val="18"/>
                <w:lang w:val="fr-FR"/>
              </w:rPr>
              <w:t>Pièces à fournir</w:t>
            </w:r>
          </w:p>
          <w:p w:rsidR="00145CF9" w:rsidRDefault="00145CF9" w:rsidP="00260A49">
            <w:pPr>
              <w:rPr>
                <w:b/>
                <w:sz w:val="18"/>
                <w:szCs w:val="18"/>
                <w:lang w:val="fr-FR"/>
              </w:rPr>
            </w:pPr>
          </w:p>
          <w:p w:rsidR="00A41015" w:rsidRPr="00260A49" w:rsidRDefault="00260A49" w:rsidP="00260A49">
            <w:pPr>
              <w:rPr>
                <w:sz w:val="18"/>
                <w:szCs w:val="18"/>
                <w:lang w:val="fr-FR"/>
              </w:rPr>
            </w:pPr>
            <w:r w:rsidRPr="00260A49">
              <w:rPr>
                <w:sz w:val="18"/>
                <w:szCs w:val="18"/>
              </w:rPr>
              <w:sym w:font="Wingdings" w:char="F071"/>
            </w:r>
            <w:r w:rsidRPr="00260A49">
              <w:rPr>
                <w:sz w:val="18"/>
                <w:szCs w:val="18"/>
                <w:lang w:val="fr-FR"/>
              </w:rPr>
              <w:t xml:space="preserve"> </w:t>
            </w:r>
            <w:r w:rsidR="00A41015" w:rsidRPr="00260A49">
              <w:rPr>
                <w:sz w:val="18"/>
                <w:szCs w:val="18"/>
                <w:lang w:val="fr-FR"/>
              </w:rPr>
              <w:t xml:space="preserve">Justificatif de domicile de l’autre parent datant de moins de 3 mois </w:t>
            </w:r>
          </w:p>
          <w:p w:rsidR="00E414ED" w:rsidRDefault="00260A49" w:rsidP="00260A49">
            <w:pPr>
              <w:rPr>
                <w:sz w:val="18"/>
                <w:szCs w:val="18"/>
                <w:lang w:val="fr-FR"/>
              </w:rPr>
            </w:pPr>
            <w:r w:rsidRPr="00260A49">
              <w:rPr>
                <w:sz w:val="18"/>
                <w:szCs w:val="18"/>
              </w:rPr>
              <w:sym w:font="Wingdings" w:char="F071"/>
            </w:r>
            <w:r w:rsidR="00A41015" w:rsidRPr="00260A49">
              <w:rPr>
                <w:sz w:val="18"/>
                <w:szCs w:val="18"/>
                <w:lang w:val="fr-FR"/>
              </w:rPr>
              <w:t>Copie du livret de famille</w:t>
            </w:r>
          </w:p>
          <w:p w:rsidR="00145CF9" w:rsidRPr="00260A49" w:rsidRDefault="00145CF9" w:rsidP="00260A49">
            <w:pPr>
              <w:rPr>
                <w:sz w:val="18"/>
                <w:szCs w:val="18"/>
                <w:lang w:val="fr-FR"/>
              </w:rPr>
            </w:pPr>
          </w:p>
        </w:tc>
        <w:tc>
          <w:tcPr>
            <w:tcW w:w="1706" w:type="dxa"/>
            <w:vAlign w:val="center"/>
          </w:tcPr>
          <w:p w:rsidR="00E414ED" w:rsidRPr="00260A49" w:rsidRDefault="00E414ED" w:rsidP="00924419">
            <w:pPr>
              <w:jc w:val="center"/>
              <w:rPr>
                <w:b/>
                <w:sz w:val="18"/>
                <w:szCs w:val="18"/>
                <w:lang w:val="fr-FR"/>
              </w:rPr>
            </w:pPr>
          </w:p>
        </w:tc>
      </w:tr>
      <w:tr w:rsidR="00D928F4" w:rsidTr="007D0263">
        <w:trPr>
          <w:jc w:val="center"/>
        </w:trPr>
        <w:tc>
          <w:tcPr>
            <w:tcW w:w="2263" w:type="dxa"/>
            <w:vAlign w:val="center"/>
          </w:tcPr>
          <w:p w:rsidR="00260A49" w:rsidRPr="00260A49" w:rsidRDefault="007D5ADB" w:rsidP="00602137">
            <w:pPr>
              <w:jc w:val="center"/>
              <w:rPr>
                <w:b/>
                <w:sz w:val="18"/>
                <w:szCs w:val="18"/>
                <w:lang w:val="fr-FR"/>
              </w:rPr>
            </w:pPr>
            <w:r w:rsidRPr="00260A49">
              <w:rPr>
                <w:sz w:val="18"/>
                <w:szCs w:val="18"/>
              </w:rPr>
              <w:sym w:font="Wingdings" w:char="F071"/>
            </w:r>
            <w:r w:rsidR="00260A49" w:rsidRPr="00260A49">
              <w:rPr>
                <w:b/>
                <w:sz w:val="18"/>
                <w:szCs w:val="18"/>
                <w:lang w:val="fr-FR"/>
              </w:rPr>
              <w:t xml:space="preserve"> Parent isolé</w:t>
            </w:r>
          </w:p>
          <w:p w:rsidR="00E414ED" w:rsidRPr="00260A49" w:rsidRDefault="00E414ED" w:rsidP="007D5ADB">
            <w:pPr>
              <w:jc w:val="center"/>
              <w:rPr>
                <w:sz w:val="18"/>
                <w:szCs w:val="18"/>
              </w:rPr>
            </w:pPr>
          </w:p>
        </w:tc>
        <w:tc>
          <w:tcPr>
            <w:tcW w:w="6225" w:type="dxa"/>
          </w:tcPr>
          <w:p w:rsidR="00260A49" w:rsidRDefault="00260A49" w:rsidP="00260A49">
            <w:pPr>
              <w:rPr>
                <w:b/>
                <w:sz w:val="18"/>
                <w:szCs w:val="18"/>
                <w:lang w:val="fr-FR"/>
              </w:rPr>
            </w:pPr>
            <w:r>
              <w:rPr>
                <w:b/>
                <w:sz w:val="18"/>
                <w:szCs w:val="18"/>
                <w:lang w:val="fr-FR"/>
              </w:rPr>
              <w:t>Pièce</w:t>
            </w:r>
            <w:r w:rsidRPr="00260A49">
              <w:rPr>
                <w:b/>
                <w:sz w:val="18"/>
                <w:szCs w:val="18"/>
                <w:lang w:val="fr-FR"/>
              </w:rPr>
              <w:t xml:space="preserve"> à fournir</w:t>
            </w:r>
          </w:p>
          <w:p w:rsidR="00145CF9" w:rsidRPr="003E72CA" w:rsidRDefault="00145CF9" w:rsidP="00260A49">
            <w:pPr>
              <w:rPr>
                <w:sz w:val="18"/>
                <w:szCs w:val="18"/>
                <w:lang w:val="fr-FR"/>
              </w:rPr>
            </w:pPr>
          </w:p>
          <w:p w:rsidR="00E414ED" w:rsidRPr="00260A49" w:rsidRDefault="00260A49" w:rsidP="00260A49">
            <w:pPr>
              <w:spacing w:after="120"/>
              <w:rPr>
                <w:sz w:val="18"/>
                <w:szCs w:val="18"/>
                <w:lang w:val="fr-FR"/>
              </w:rPr>
            </w:pPr>
            <w:r w:rsidRPr="00260A49">
              <w:rPr>
                <w:sz w:val="18"/>
                <w:szCs w:val="18"/>
              </w:rPr>
              <w:sym w:font="Wingdings" w:char="F071"/>
            </w:r>
            <w:r w:rsidR="00A41015" w:rsidRPr="00260A49">
              <w:rPr>
                <w:sz w:val="18"/>
                <w:szCs w:val="18"/>
                <w:lang w:val="fr-FR"/>
              </w:rPr>
              <w:t>Document attestant que le demandeur exerce seul l’autorité parentale</w:t>
            </w:r>
          </w:p>
        </w:tc>
        <w:tc>
          <w:tcPr>
            <w:tcW w:w="1706" w:type="dxa"/>
            <w:vAlign w:val="center"/>
          </w:tcPr>
          <w:p w:rsidR="00E414ED" w:rsidRPr="00260A49" w:rsidRDefault="00E414ED" w:rsidP="00924419">
            <w:pPr>
              <w:jc w:val="center"/>
              <w:rPr>
                <w:b/>
                <w:sz w:val="18"/>
                <w:szCs w:val="18"/>
                <w:lang w:val="fr-FR"/>
              </w:rPr>
            </w:pPr>
          </w:p>
        </w:tc>
      </w:tr>
      <w:tr w:rsidR="00D928F4" w:rsidTr="007D0263">
        <w:trPr>
          <w:jc w:val="center"/>
        </w:trPr>
        <w:tc>
          <w:tcPr>
            <w:tcW w:w="2263" w:type="dxa"/>
            <w:vAlign w:val="center"/>
          </w:tcPr>
          <w:p w:rsidR="00260A49" w:rsidRPr="00260A49" w:rsidRDefault="007D5ADB" w:rsidP="00260A49">
            <w:pPr>
              <w:spacing w:after="120"/>
              <w:jc w:val="center"/>
              <w:rPr>
                <w:b/>
                <w:sz w:val="18"/>
                <w:szCs w:val="18"/>
                <w:lang w:val="fr-FR"/>
              </w:rPr>
            </w:pPr>
            <w:r w:rsidRPr="00260A49">
              <w:rPr>
                <w:sz w:val="18"/>
                <w:szCs w:val="18"/>
              </w:rPr>
              <w:sym w:font="Wingdings" w:char="F071"/>
            </w:r>
            <w:r w:rsidR="00260A49" w:rsidRPr="00260A49">
              <w:rPr>
                <w:sz w:val="18"/>
                <w:szCs w:val="18"/>
              </w:rPr>
              <w:t xml:space="preserve"> </w:t>
            </w:r>
            <w:r w:rsidR="00260A49" w:rsidRPr="00260A49">
              <w:rPr>
                <w:b/>
                <w:sz w:val="18"/>
                <w:szCs w:val="18"/>
                <w:lang w:val="fr-FR"/>
              </w:rPr>
              <w:t>Enfants</w:t>
            </w:r>
            <w:r w:rsidR="00602137">
              <w:rPr>
                <w:b/>
                <w:sz w:val="18"/>
                <w:szCs w:val="18"/>
                <w:lang w:val="fr-FR"/>
              </w:rPr>
              <w:t xml:space="preserve"> </w:t>
            </w:r>
          </w:p>
          <w:p w:rsidR="00E414ED" w:rsidRPr="00260A49" w:rsidRDefault="00E414ED" w:rsidP="007D5ADB">
            <w:pPr>
              <w:jc w:val="center"/>
              <w:rPr>
                <w:sz w:val="18"/>
                <w:szCs w:val="18"/>
              </w:rPr>
            </w:pPr>
          </w:p>
        </w:tc>
        <w:tc>
          <w:tcPr>
            <w:tcW w:w="6225" w:type="dxa"/>
          </w:tcPr>
          <w:p w:rsidR="00260A49" w:rsidRDefault="00260A49" w:rsidP="00A41015">
            <w:pPr>
              <w:rPr>
                <w:b/>
                <w:sz w:val="18"/>
                <w:szCs w:val="18"/>
                <w:lang w:val="fr-FR"/>
              </w:rPr>
            </w:pPr>
            <w:r w:rsidRPr="00260A49">
              <w:rPr>
                <w:b/>
                <w:sz w:val="18"/>
                <w:szCs w:val="18"/>
                <w:lang w:val="fr-FR"/>
              </w:rPr>
              <w:t>Pièces à fournir</w:t>
            </w:r>
          </w:p>
          <w:p w:rsidR="00145CF9" w:rsidRPr="00260A49" w:rsidRDefault="00145CF9" w:rsidP="00A41015">
            <w:pPr>
              <w:rPr>
                <w:b/>
                <w:sz w:val="18"/>
                <w:szCs w:val="18"/>
                <w:lang w:val="fr-FR"/>
              </w:rPr>
            </w:pPr>
          </w:p>
          <w:p w:rsidR="00A41015" w:rsidRPr="00260A49" w:rsidRDefault="00260A49" w:rsidP="00260A49">
            <w:pPr>
              <w:rPr>
                <w:sz w:val="18"/>
                <w:szCs w:val="18"/>
                <w:lang w:val="fr-FR"/>
              </w:rPr>
            </w:pPr>
            <w:r w:rsidRPr="00260A49">
              <w:rPr>
                <w:sz w:val="18"/>
                <w:szCs w:val="18"/>
              </w:rPr>
              <w:sym w:font="Wingdings" w:char="F071"/>
            </w:r>
            <w:r w:rsidRPr="00260A49">
              <w:rPr>
                <w:sz w:val="18"/>
                <w:szCs w:val="18"/>
                <w:lang w:val="fr-FR"/>
              </w:rPr>
              <w:t xml:space="preserve"> </w:t>
            </w:r>
            <w:r w:rsidR="00145CF9">
              <w:rPr>
                <w:sz w:val="18"/>
                <w:szCs w:val="18"/>
                <w:lang w:val="fr-FR"/>
              </w:rPr>
              <w:t xml:space="preserve">enfant </w:t>
            </w:r>
            <w:r w:rsidR="00A41015" w:rsidRPr="00260A49">
              <w:rPr>
                <w:sz w:val="18"/>
                <w:szCs w:val="18"/>
                <w:lang w:val="fr-FR"/>
              </w:rPr>
              <w:t>à naître : copie de la déclaration de grossesse ou premier examen prénatal</w:t>
            </w:r>
          </w:p>
          <w:p w:rsidR="00A41015" w:rsidRDefault="00260A49" w:rsidP="00260A49">
            <w:pPr>
              <w:rPr>
                <w:sz w:val="18"/>
                <w:szCs w:val="18"/>
                <w:lang w:val="fr-FR"/>
              </w:rPr>
            </w:pPr>
            <w:r w:rsidRPr="00260A49">
              <w:rPr>
                <w:sz w:val="18"/>
                <w:szCs w:val="18"/>
              </w:rPr>
              <w:sym w:font="Wingdings" w:char="F071"/>
            </w:r>
            <w:r w:rsidRPr="00260A49">
              <w:rPr>
                <w:sz w:val="18"/>
                <w:szCs w:val="18"/>
                <w:lang w:val="fr-FR"/>
              </w:rPr>
              <w:t xml:space="preserve"> </w:t>
            </w:r>
            <w:r w:rsidR="00A41015" w:rsidRPr="00260A49">
              <w:rPr>
                <w:sz w:val="18"/>
                <w:szCs w:val="18"/>
                <w:lang w:val="fr-FR"/>
              </w:rPr>
              <w:t>rattachement d’enfants (</w:t>
            </w:r>
            <w:r w:rsidR="00A41015" w:rsidRPr="00260A49">
              <w:rPr>
                <w:b/>
                <w:sz w:val="18"/>
                <w:szCs w:val="18"/>
                <w:u w:val="single"/>
                <w:lang w:val="fr-FR"/>
              </w:rPr>
              <w:t>non connus des services</w:t>
            </w:r>
            <w:r w:rsidR="00A41015" w:rsidRPr="00260A49">
              <w:rPr>
                <w:sz w:val="18"/>
                <w:szCs w:val="18"/>
                <w:lang w:val="fr-FR"/>
              </w:rPr>
              <w:t>) au foyer fiscal de moins de 18 ans au 31 août 2022 : Justificatif récent ou dernier avis d’imposition</w:t>
            </w:r>
          </w:p>
          <w:p w:rsidR="00D013FE" w:rsidRPr="00260A49" w:rsidRDefault="00D013FE" w:rsidP="00260A49">
            <w:pPr>
              <w:rPr>
                <w:sz w:val="18"/>
                <w:szCs w:val="18"/>
                <w:lang w:val="fr-FR"/>
              </w:rPr>
            </w:pPr>
          </w:p>
          <w:p w:rsidR="00E414ED" w:rsidRPr="00260A49" w:rsidRDefault="00E414ED" w:rsidP="00924419">
            <w:pPr>
              <w:jc w:val="center"/>
              <w:rPr>
                <w:b/>
                <w:sz w:val="18"/>
                <w:szCs w:val="18"/>
                <w:lang w:val="fr-FR"/>
              </w:rPr>
            </w:pPr>
          </w:p>
        </w:tc>
        <w:tc>
          <w:tcPr>
            <w:tcW w:w="1706" w:type="dxa"/>
            <w:vAlign w:val="center"/>
          </w:tcPr>
          <w:p w:rsidR="00260A49" w:rsidRPr="00260A49" w:rsidRDefault="00260A49" w:rsidP="00260A49">
            <w:pPr>
              <w:jc w:val="center"/>
              <w:rPr>
                <w:b/>
                <w:sz w:val="18"/>
                <w:szCs w:val="18"/>
                <w:lang w:val="fr-FR"/>
              </w:rPr>
            </w:pPr>
          </w:p>
        </w:tc>
      </w:tr>
      <w:tr w:rsidR="00D928F4" w:rsidTr="007D0263">
        <w:trPr>
          <w:jc w:val="center"/>
        </w:trPr>
        <w:tc>
          <w:tcPr>
            <w:tcW w:w="2263" w:type="dxa"/>
            <w:vAlign w:val="center"/>
          </w:tcPr>
          <w:p w:rsidR="005A182E" w:rsidRPr="00260A49" w:rsidRDefault="00602137" w:rsidP="00260A49">
            <w:pPr>
              <w:spacing w:after="120"/>
              <w:jc w:val="center"/>
              <w:rPr>
                <w:b/>
                <w:sz w:val="18"/>
                <w:szCs w:val="18"/>
                <w:lang w:val="fr-FR"/>
              </w:rPr>
            </w:pPr>
            <w:r w:rsidRPr="00260A49">
              <w:rPr>
                <w:sz w:val="18"/>
                <w:szCs w:val="18"/>
              </w:rPr>
              <w:lastRenderedPageBreak/>
              <w:sym w:font="Wingdings" w:char="F071"/>
            </w:r>
            <w:r w:rsidR="00260A49" w:rsidRPr="00260A49">
              <w:rPr>
                <w:b/>
                <w:sz w:val="18"/>
                <w:szCs w:val="18"/>
                <w:lang w:val="fr-FR"/>
              </w:rPr>
              <w:t xml:space="preserve">Situation de handicap </w:t>
            </w:r>
          </w:p>
        </w:tc>
        <w:tc>
          <w:tcPr>
            <w:tcW w:w="6225" w:type="dxa"/>
          </w:tcPr>
          <w:p w:rsidR="004D10D7" w:rsidRDefault="004D10D7" w:rsidP="00D97134">
            <w:pPr>
              <w:rPr>
                <w:b/>
                <w:sz w:val="18"/>
                <w:szCs w:val="18"/>
                <w:lang w:val="fr-FR"/>
              </w:rPr>
            </w:pPr>
          </w:p>
          <w:p w:rsidR="00D97134" w:rsidRPr="00D97134" w:rsidRDefault="00D97134" w:rsidP="00D97134">
            <w:pPr>
              <w:rPr>
                <w:b/>
                <w:sz w:val="18"/>
                <w:szCs w:val="18"/>
                <w:lang w:val="fr-FR"/>
              </w:rPr>
            </w:pPr>
            <w:r w:rsidRPr="00D97134">
              <w:rPr>
                <w:b/>
                <w:sz w:val="18"/>
                <w:szCs w:val="18"/>
                <w:lang w:val="fr-FR"/>
              </w:rPr>
              <w:t>1-</w:t>
            </w:r>
            <w:r w:rsidR="00260A49" w:rsidRPr="003B6A4C">
              <w:rPr>
                <w:b/>
                <w:sz w:val="18"/>
                <w:szCs w:val="18"/>
                <w:u w:val="single"/>
                <w:lang w:val="fr-FR"/>
              </w:rPr>
              <w:t>Situation de handicap de l’agent</w:t>
            </w:r>
            <w:r w:rsidR="00260A49" w:rsidRPr="00D97134">
              <w:rPr>
                <w:b/>
                <w:sz w:val="18"/>
                <w:szCs w:val="18"/>
                <w:lang w:val="fr-FR"/>
              </w:rPr>
              <w:t> :</w:t>
            </w:r>
          </w:p>
          <w:p w:rsidR="003B6A4C" w:rsidRDefault="003B6A4C" w:rsidP="00A41015">
            <w:pPr>
              <w:rPr>
                <w:b/>
                <w:sz w:val="18"/>
                <w:szCs w:val="18"/>
                <w:lang w:val="fr-FR"/>
              </w:rPr>
            </w:pPr>
          </w:p>
          <w:p w:rsidR="00145CF9" w:rsidRDefault="00602137" w:rsidP="00A41015">
            <w:pPr>
              <w:rPr>
                <w:b/>
                <w:sz w:val="18"/>
                <w:szCs w:val="18"/>
                <w:lang w:val="fr-FR"/>
              </w:rPr>
            </w:pPr>
            <w:r>
              <w:rPr>
                <w:b/>
                <w:sz w:val="18"/>
                <w:szCs w:val="18"/>
                <w:lang w:val="fr-FR"/>
              </w:rPr>
              <w:t>Pièce</w:t>
            </w:r>
            <w:r w:rsidRPr="00260A49">
              <w:rPr>
                <w:b/>
                <w:sz w:val="18"/>
                <w:szCs w:val="18"/>
                <w:lang w:val="fr-FR"/>
              </w:rPr>
              <w:t xml:space="preserve"> à fournir</w:t>
            </w:r>
          </w:p>
          <w:p w:rsidR="003B6A4C" w:rsidRPr="0014506A" w:rsidRDefault="003B6A4C" w:rsidP="00260A49">
            <w:pPr>
              <w:rPr>
                <w:sz w:val="18"/>
                <w:szCs w:val="18"/>
                <w:lang w:val="fr-FR"/>
              </w:rPr>
            </w:pPr>
          </w:p>
          <w:p w:rsidR="00A41015" w:rsidRPr="00260A49" w:rsidRDefault="00260A49" w:rsidP="00260A49">
            <w:pPr>
              <w:rPr>
                <w:sz w:val="18"/>
                <w:szCs w:val="18"/>
                <w:lang w:val="fr-FR"/>
              </w:rPr>
            </w:pPr>
            <w:r w:rsidRPr="00260A49">
              <w:rPr>
                <w:sz w:val="18"/>
                <w:szCs w:val="18"/>
              </w:rPr>
              <w:sym w:font="Wingdings" w:char="F071"/>
            </w:r>
            <w:r w:rsidRPr="00260A49">
              <w:rPr>
                <w:sz w:val="18"/>
                <w:szCs w:val="18"/>
                <w:lang w:val="fr-FR"/>
              </w:rPr>
              <w:t xml:space="preserve"> </w:t>
            </w:r>
            <w:r w:rsidR="00A41015" w:rsidRPr="00260A49">
              <w:rPr>
                <w:sz w:val="18"/>
                <w:szCs w:val="18"/>
                <w:lang w:val="fr-FR"/>
              </w:rPr>
              <w:t xml:space="preserve">Justificatif indiquant la reconnaissance de travailleur handicap (RQTH) ou bénéficiaire d’une obligation d’emploi (BOE) ou tout autre justificatif </w:t>
            </w:r>
            <w:r w:rsidR="00D97134" w:rsidRPr="00260A49">
              <w:rPr>
                <w:sz w:val="18"/>
                <w:szCs w:val="18"/>
                <w:lang w:val="fr-FR"/>
              </w:rPr>
              <w:t>équivalent</w:t>
            </w:r>
            <w:r w:rsidR="00A41015" w:rsidRPr="00260A49">
              <w:rPr>
                <w:sz w:val="18"/>
                <w:szCs w:val="18"/>
                <w:lang w:val="fr-FR"/>
              </w:rPr>
              <w:t xml:space="preserve"> en cours de validité au </w:t>
            </w:r>
            <w:r w:rsidR="005A182E" w:rsidRPr="00260A49">
              <w:rPr>
                <w:sz w:val="18"/>
                <w:szCs w:val="18"/>
                <w:lang w:val="fr-FR"/>
              </w:rPr>
              <w:t>31</w:t>
            </w:r>
            <w:r w:rsidR="00A41015" w:rsidRPr="00260A49">
              <w:rPr>
                <w:sz w:val="18"/>
                <w:szCs w:val="18"/>
                <w:lang w:val="fr-FR"/>
              </w:rPr>
              <w:t>/0</w:t>
            </w:r>
            <w:r w:rsidR="005A182E" w:rsidRPr="00260A49">
              <w:rPr>
                <w:sz w:val="18"/>
                <w:szCs w:val="18"/>
                <w:lang w:val="fr-FR"/>
              </w:rPr>
              <w:t>8</w:t>
            </w:r>
            <w:r w:rsidR="00A41015" w:rsidRPr="00260A49">
              <w:rPr>
                <w:sz w:val="18"/>
                <w:szCs w:val="18"/>
                <w:lang w:val="fr-FR"/>
              </w:rPr>
              <w:t>/2022</w:t>
            </w:r>
          </w:p>
          <w:p w:rsidR="00260A49" w:rsidRDefault="00260A49" w:rsidP="00A41015">
            <w:pPr>
              <w:rPr>
                <w:b/>
                <w:sz w:val="18"/>
                <w:szCs w:val="18"/>
                <w:u w:val="single"/>
                <w:lang w:val="fr-FR"/>
              </w:rPr>
            </w:pPr>
          </w:p>
          <w:p w:rsidR="00A41015" w:rsidRPr="00D97134" w:rsidRDefault="00D97134" w:rsidP="00A41015">
            <w:pPr>
              <w:rPr>
                <w:b/>
                <w:sz w:val="18"/>
                <w:szCs w:val="18"/>
                <w:lang w:val="fr-FR"/>
              </w:rPr>
            </w:pPr>
            <w:r>
              <w:rPr>
                <w:b/>
                <w:sz w:val="18"/>
                <w:szCs w:val="18"/>
                <w:lang w:val="fr-FR"/>
              </w:rPr>
              <w:t xml:space="preserve">2- </w:t>
            </w:r>
            <w:r w:rsidR="00A41015" w:rsidRPr="003B6A4C">
              <w:rPr>
                <w:b/>
                <w:sz w:val="18"/>
                <w:szCs w:val="18"/>
                <w:u w:val="single"/>
                <w:lang w:val="fr-FR"/>
              </w:rPr>
              <w:t>Situation de handicap de l’agent ou du conjoint ou de l’enfant ou maladie grave de l’enfant</w:t>
            </w:r>
            <w:r w:rsidR="00A41015" w:rsidRPr="00D97134">
              <w:rPr>
                <w:b/>
                <w:sz w:val="18"/>
                <w:szCs w:val="18"/>
                <w:lang w:val="fr-FR"/>
              </w:rPr>
              <w:t xml:space="preserve"> : </w:t>
            </w:r>
          </w:p>
          <w:p w:rsidR="00A41015" w:rsidRDefault="00A41015" w:rsidP="00A41015">
            <w:pPr>
              <w:rPr>
                <w:b/>
                <w:sz w:val="18"/>
                <w:szCs w:val="18"/>
                <w:lang w:val="fr-FR"/>
              </w:rPr>
            </w:pPr>
          </w:p>
          <w:p w:rsidR="00145CF9" w:rsidRPr="0014506A" w:rsidRDefault="00145CF9" w:rsidP="00984E09">
            <w:pPr>
              <w:jc w:val="center"/>
              <w:rPr>
                <w:b/>
                <w:color w:val="FF0000"/>
                <w:sz w:val="18"/>
                <w:szCs w:val="18"/>
                <w:lang w:val="fr-FR"/>
              </w:rPr>
            </w:pPr>
            <w:r w:rsidRPr="0014506A">
              <w:rPr>
                <w:b/>
                <w:color w:val="FF0000"/>
                <w:sz w:val="18"/>
                <w:szCs w:val="18"/>
                <w:lang w:val="fr-FR"/>
              </w:rPr>
              <w:t>Pièces à fournir</w:t>
            </w:r>
            <w:r w:rsidR="00984E09">
              <w:rPr>
                <w:b/>
                <w:color w:val="FF0000"/>
                <w:sz w:val="18"/>
                <w:szCs w:val="18"/>
                <w:lang w:val="fr-FR"/>
              </w:rPr>
              <w:t xml:space="preserve"> selon la situation (voir note départementale du 01/04/2022 sur la transmission du dossier au service</w:t>
            </w:r>
            <w:r w:rsidR="00626EC9">
              <w:rPr>
                <w:b/>
                <w:color w:val="FF0000"/>
                <w:sz w:val="18"/>
                <w:szCs w:val="18"/>
                <w:lang w:val="fr-FR"/>
              </w:rPr>
              <w:t xml:space="preserve"> de</w:t>
            </w:r>
            <w:r w:rsidR="00984E09">
              <w:rPr>
                <w:b/>
                <w:color w:val="FF0000"/>
                <w:sz w:val="18"/>
                <w:szCs w:val="18"/>
                <w:lang w:val="fr-FR"/>
              </w:rPr>
              <w:t xml:space="preserve"> médecine</w:t>
            </w:r>
            <w:r w:rsidR="00626EC9">
              <w:rPr>
                <w:b/>
                <w:color w:val="FF0000"/>
                <w:sz w:val="18"/>
                <w:szCs w:val="18"/>
                <w:lang w:val="fr-FR"/>
              </w:rPr>
              <w:t xml:space="preserve"> du Rectorat de Toulouse</w:t>
            </w:r>
          </w:p>
          <w:p w:rsidR="005A182E" w:rsidRPr="00260A49" w:rsidRDefault="005A182E" w:rsidP="005A182E">
            <w:pPr>
              <w:rPr>
                <w:b/>
                <w:sz w:val="18"/>
                <w:szCs w:val="18"/>
                <w:u w:val="single"/>
                <w:lang w:val="fr-FR"/>
              </w:rPr>
            </w:pPr>
          </w:p>
          <w:p w:rsidR="005A182E" w:rsidRPr="00260A49" w:rsidRDefault="005A182E" w:rsidP="00D97134">
            <w:pPr>
              <w:jc w:val="center"/>
              <w:rPr>
                <w:b/>
                <w:sz w:val="18"/>
                <w:szCs w:val="18"/>
                <w:lang w:val="fr-FR"/>
              </w:rPr>
            </w:pPr>
            <w:r w:rsidRPr="00260A49">
              <w:rPr>
                <w:b/>
                <w:sz w:val="18"/>
                <w:szCs w:val="18"/>
                <w:u w:val="single"/>
                <w:lang w:val="fr-FR"/>
              </w:rPr>
              <w:t>NB</w:t>
            </w:r>
            <w:r w:rsidR="00D97134">
              <w:rPr>
                <w:b/>
                <w:sz w:val="18"/>
                <w:szCs w:val="18"/>
                <w:lang w:val="fr-FR"/>
              </w:rPr>
              <w:t xml:space="preserve"> : Les deux</w:t>
            </w:r>
            <w:r w:rsidRPr="00260A49">
              <w:rPr>
                <w:b/>
                <w:sz w:val="18"/>
                <w:szCs w:val="18"/>
                <w:lang w:val="fr-FR"/>
              </w:rPr>
              <w:t xml:space="preserve"> situations ne sont pas cumulables.</w:t>
            </w:r>
          </w:p>
          <w:p w:rsidR="005A182E" w:rsidRPr="00260A49" w:rsidRDefault="005A182E" w:rsidP="005A182E">
            <w:pPr>
              <w:rPr>
                <w:b/>
                <w:sz w:val="18"/>
                <w:szCs w:val="18"/>
                <w:lang w:val="fr-FR"/>
              </w:rPr>
            </w:pPr>
          </w:p>
        </w:tc>
        <w:tc>
          <w:tcPr>
            <w:tcW w:w="1706" w:type="dxa"/>
            <w:vAlign w:val="center"/>
          </w:tcPr>
          <w:p w:rsidR="00E414ED" w:rsidRPr="00260A49" w:rsidRDefault="00E414ED" w:rsidP="00260A49">
            <w:pPr>
              <w:jc w:val="center"/>
              <w:rPr>
                <w:b/>
                <w:sz w:val="18"/>
                <w:szCs w:val="18"/>
                <w:lang w:val="fr-FR"/>
              </w:rPr>
            </w:pPr>
          </w:p>
        </w:tc>
      </w:tr>
      <w:tr w:rsidR="007D5ADB" w:rsidTr="007D0263">
        <w:trPr>
          <w:trHeight w:val="287"/>
          <w:jc w:val="center"/>
        </w:trPr>
        <w:tc>
          <w:tcPr>
            <w:tcW w:w="10194" w:type="dxa"/>
            <w:gridSpan w:val="3"/>
          </w:tcPr>
          <w:p w:rsidR="007D5ADB" w:rsidRPr="007D5ADB" w:rsidRDefault="007D5ADB" w:rsidP="007D5ADB">
            <w:pPr>
              <w:jc w:val="center"/>
              <w:rPr>
                <w:b/>
                <w:color w:val="FF0000"/>
                <w:sz w:val="24"/>
                <w:szCs w:val="24"/>
                <w:lang w:val="fr-FR"/>
              </w:rPr>
            </w:pPr>
            <w:r w:rsidRPr="00EB736B">
              <w:rPr>
                <w:b/>
                <w:color w:val="FF0000"/>
                <w:sz w:val="24"/>
                <w:szCs w:val="24"/>
                <w:lang w:val="fr-FR"/>
              </w:rPr>
              <w:t>BONIFICATIONS SANS PIECES JUSTIFICATIVES</w:t>
            </w:r>
          </w:p>
        </w:tc>
      </w:tr>
      <w:tr w:rsidR="00D170A3" w:rsidTr="007D0263">
        <w:trPr>
          <w:trHeight w:val="481"/>
          <w:jc w:val="center"/>
        </w:trPr>
        <w:tc>
          <w:tcPr>
            <w:tcW w:w="2263" w:type="dxa"/>
            <w:vAlign w:val="center"/>
          </w:tcPr>
          <w:p w:rsidR="00D170A3" w:rsidRPr="00D170A3" w:rsidRDefault="00D170A3" w:rsidP="00D170A3">
            <w:pPr>
              <w:jc w:val="center"/>
              <w:rPr>
                <w:b/>
                <w:sz w:val="18"/>
                <w:szCs w:val="18"/>
                <w:lang w:val="fr-FR"/>
              </w:rPr>
            </w:pPr>
            <w:r w:rsidRPr="00D170A3">
              <w:rPr>
                <w:b/>
                <w:sz w:val="18"/>
                <w:szCs w:val="18"/>
                <w:lang w:val="fr-FR"/>
              </w:rPr>
              <w:t>Bonification demandée ( cocher la case )</w:t>
            </w:r>
          </w:p>
        </w:tc>
        <w:tc>
          <w:tcPr>
            <w:tcW w:w="6225" w:type="dxa"/>
            <w:vAlign w:val="center"/>
          </w:tcPr>
          <w:p w:rsidR="00D170A3" w:rsidRPr="00D170A3" w:rsidRDefault="00D170A3" w:rsidP="00D170A3">
            <w:pPr>
              <w:jc w:val="center"/>
              <w:rPr>
                <w:b/>
                <w:sz w:val="18"/>
                <w:szCs w:val="18"/>
                <w:lang w:val="fr-FR"/>
              </w:rPr>
            </w:pPr>
            <w:r w:rsidRPr="00D170A3">
              <w:rPr>
                <w:b/>
                <w:sz w:val="18"/>
                <w:szCs w:val="18"/>
                <w:lang w:val="fr-FR"/>
              </w:rPr>
              <w:t>Définition de la bonification</w:t>
            </w:r>
          </w:p>
          <w:p w:rsidR="00D170A3" w:rsidRPr="00D170A3" w:rsidRDefault="00D170A3" w:rsidP="00D170A3">
            <w:pPr>
              <w:jc w:val="center"/>
              <w:rPr>
                <w:b/>
                <w:sz w:val="18"/>
                <w:szCs w:val="18"/>
                <w:lang w:val="fr-FR"/>
              </w:rPr>
            </w:pPr>
            <w:r w:rsidRPr="00D170A3">
              <w:rPr>
                <w:b/>
                <w:sz w:val="18"/>
                <w:szCs w:val="18"/>
                <w:lang w:val="fr-FR"/>
              </w:rPr>
              <w:t>(cocher la case de la pièce transmise)</w:t>
            </w:r>
          </w:p>
        </w:tc>
        <w:tc>
          <w:tcPr>
            <w:tcW w:w="1706" w:type="dxa"/>
            <w:vAlign w:val="center"/>
          </w:tcPr>
          <w:p w:rsidR="00D170A3" w:rsidRPr="00D170A3" w:rsidRDefault="00D170A3" w:rsidP="00D170A3">
            <w:pPr>
              <w:jc w:val="center"/>
              <w:rPr>
                <w:b/>
                <w:sz w:val="18"/>
                <w:szCs w:val="18"/>
                <w:lang w:val="fr-FR"/>
              </w:rPr>
            </w:pPr>
            <w:r w:rsidRPr="00D170A3">
              <w:rPr>
                <w:b/>
                <w:sz w:val="18"/>
                <w:szCs w:val="18"/>
                <w:lang w:val="fr-FR"/>
              </w:rPr>
              <w:t>Réservé à l’administration (ne pas écrire)</w:t>
            </w:r>
          </w:p>
        </w:tc>
      </w:tr>
      <w:tr w:rsidR="00D170A3" w:rsidTr="007D0263">
        <w:trPr>
          <w:jc w:val="center"/>
        </w:trPr>
        <w:tc>
          <w:tcPr>
            <w:tcW w:w="2263" w:type="dxa"/>
            <w:vAlign w:val="center"/>
          </w:tcPr>
          <w:p w:rsidR="00D170A3" w:rsidRPr="00D170A3" w:rsidRDefault="00D170A3" w:rsidP="00D170A3">
            <w:pPr>
              <w:rPr>
                <w:b/>
                <w:sz w:val="18"/>
                <w:szCs w:val="18"/>
                <w:lang w:val="fr-FR"/>
              </w:rPr>
            </w:pPr>
            <w:r w:rsidRPr="00D170A3">
              <w:rPr>
                <w:sz w:val="18"/>
                <w:szCs w:val="18"/>
              </w:rPr>
              <w:sym w:font="Wingdings" w:char="F071"/>
            </w:r>
            <w:r w:rsidRPr="00D170A3">
              <w:rPr>
                <w:sz w:val="18"/>
                <w:szCs w:val="18"/>
              </w:rPr>
              <w:t xml:space="preserve"> </w:t>
            </w:r>
            <w:r w:rsidRPr="00D170A3">
              <w:rPr>
                <w:b/>
                <w:sz w:val="18"/>
                <w:szCs w:val="18"/>
                <w:lang w:val="fr-FR"/>
              </w:rPr>
              <w:t xml:space="preserve">Stabilité sur poste </w:t>
            </w:r>
          </w:p>
        </w:tc>
        <w:tc>
          <w:tcPr>
            <w:tcW w:w="6225" w:type="dxa"/>
          </w:tcPr>
          <w:p w:rsidR="00D170A3" w:rsidRPr="00D170A3" w:rsidRDefault="00D170A3" w:rsidP="00D170A3">
            <w:pPr>
              <w:jc w:val="center"/>
              <w:rPr>
                <w:b/>
                <w:sz w:val="18"/>
                <w:szCs w:val="18"/>
                <w:lang w:val="fr-FR"/>
              </w:rPr>
            </w:pPr>
          </w:p>
          <w:p w:rsidR="00D170A3" w:rsidRPr="00D170A3" w:rsidRDefault="00D170A3" w:rsidP="00D170A3">
            <w:pPr>
              <w:rPr>
                <w:b/>
                <w:sz w:val="18"/>
                <w:szCs w:val="18"/>
                <w:lang w:val="fr-FR"/>
              </w:rPr>
            </w:pPr>
          </w:p>
          <w:p w:rsidR="00D170A3" w:rsidRPr="00D170A3" w:rsidRDefault="00D170A3" w:rsidP="00D170A3">
            <w:pPr>
              <w:pStyle w:val="Paragraphedeliste"/>
              <w:numPr>
                <w:ilvl w:val="0"/>
                <w:numId w:val="9"/>
              </w:numPr>
              <w:rPr>
                <w:sz w:val="18"/>
                <w:szCs w:val="18"/>
                <w:lang w:val="fr-FR"/>
              </w:rPr>
            </w:pPr>
            <w:r w:rsidRPr="00D170A3">
              <w:rPr>
                <w:sz w:val="18"/>
                <w:szCs w:val="18"/>
                <w:lang w:val="fr-FR"/>
              </w:rPr>
              <w:t>Sur tout poste à partir de 3 ans d’affectation (affectation en cours)</w:t>
            </w:r>
          </w:p>
          <w:p w:rsidR="00D170A3" w:rsidRPr="00D170A3" w:rsidRDefault="00D170A3" w:rsidP="00D170A3">
            <w:pPr>
              <w:pStyle w:val="Paragraphedeliste"/>
              <w:numPr>
                <w:ilvl w:val="0"/>
                <w:numId w:val="9"/>
              </w:numPr>
              <w:rPr>
                <w:sz w:val="18"/>
                <w:szCs w:val="18"/>
                <w:lang w:val="fr-FR"/>
              </w:rPr>
            </w:pPr>
            <w:r w:rsidRPr="00D170A3">
              <w:rPr>
                <w:sz w:val="18"/>
                <w:szCs w:val="18"/>
                <w:lang w:val="fr-FR"/>
              </w:rPr>
              <w:t>Sur poste ASH sans certification (affectation provisoire en cours)</w:t>
            </w:r>
          </w:p>
          <w:p w:rsidR="00D170A3" w:rsidRPr="00D170A3" w:rsidRDefault="00D170A3" w:rsidP="00D170A3">
            <w:pPr>
              <w:rPr>
                <w:b/>
                <w:sz w:val="18"/>
                <w:szCs w:val="18"/>
                <w:lang w:val="fr-FR"/>
              </w:rPr>
            </w:pPr>
          </w:p>
        </w:tc>
        <w:tc>
          <w:tcPr>
            <w:tcW w:w="1706" w:type="dxa"/>
            <w:vAlign w:val="center"/>
          </w:tcPr>
          <w:p w:rsidR="00D170A3" w:rsidRPr="00D170A3" w:rsidRDefault="00D170A3" w:rsidP="00D170A3">
            <w:pPr>
              <w:jc w:val="center"/>
              <w:rPr>
                <w:b/>
                <w:sz w:val="18"/>
                <w:szCs w:val="18"/>
                <w:lang w:val="fr-FR"/>
              </w:rPr>
            </w:pPr>
          </w:p>
        </w:tc>
      </w:tr>
      <w:tr w:rsidR="00D170A3" w:rsidTr="007D0263">
        <w:trPr>
          <w:jc w:val="center"/>
        </w:trPr>
        <w:tc>
          <w:tcPr>
            <w:tcW w:w="2263" w:type="dxa"/>
            <w:vAlign w:val="center"/>
          </w:tcPr>
          <w:p w:rsidR="00D170A3" w:rsidRPr="00D170A3" w:rsidRDefault="00D170A3" w:rsidP="00D170A3">
            <w:pPr>
              <w:jc w:val="center"/>
              <w:rPr>
                <w:b/>
                <w:sz w:val="18"/>
                <w:szCs w:val="18"/>
                <w:lang w:val="fr-FR"/>
              </w:rPr>
            </w:pPr>
            <w:r w:rsidRPr="00D170A3">
              <w:rPr>
                <w:sz w:val="18"/>
                <w:szCs w:val="18"/>
              </w:rPr>
              <w:sym w:font="Wingdings" w:char="F071"/>
            </w:r>
            <w:r w:rsidRPr="00D170A3">
              <w:rPr>
                <w:b/>
                <w:sz w:val="18"/>
                <w:szCs w:val="18"/>
                <w:u w:val="single"/>
                <w:lang w:val="fr-FR"/>
              </w:rPr>
              <w:t xml:space="preserve"> </w:t>
            </w:r>
            <w:r w:rsidRPr="00D170A3">
              <w:rPr>
                <w:b/>
                <w:sz w:val="18"/>
                <w:szCs w:val="18"/>
                <w:lang w:val="fr-FR"/>
              </w:rPr>
              <w:t xml:space="preserve">Postes sensibles ou difficiles (cf annexe 4) </w:t>
            </w:r>
          </w:p>
        </w:tc>
        <w:tc>
          <w:tcPr>
            <w:tcW w:w="6225" w:type="dxa"/>
          </w:tcPr>
          <w:p w:rsidR="00D170A3" w:rsidRPr="00D170A3" w:rsidRDefault="00D170A3" w:rsidP="00D170A3">
            <w:pPr>
              <w:rPr>
                <w:b/>
                <w:sz w:val="18"/>
                <w:szCs w:val="18"/>
                <w:lang w:val="fr-FR"/>
              </w:rPr>
            </w:pPr>
          </w:p>
          <w:p w:rsidR="00D170A3" w:rsidRPr="00D170A3" w:rsidRDefault="00D170A3" w:rsidP="00D170A3">
            <w:pPr>
              <w:jc w:val="center"/>
              <w:rPr>
                <w:b/>
                <w:sz w:val="18"/>
                <w:szCs w:val="18"/>
                <w:lang w:val="fr-FR"/>
              </w:rPr>
            </w:pPr>
            <w:r w:rsidRPr="00D170A3">
              <w:rPr>
                <w:b/>
                <w:sz w:val="18"/>
                <w:szCs w:val="18"/>
                <w:lang w:val="fr-FR"/>
              </w:rPr>
              <w:t>Attention : concerne uniquement les affections antérieures au 1er septembre 2020 et ce, jusqu’au 31 août 2022 (</w:t>
            </w:r>
            <w:r w:rsidRPr="00D170A3">
              <w:rPr>
                <w:b/>
                <w:color w:val="FF0000"/>
                <w:sz w:val="18"/>
                <w:szCs w:val="18"/>
                <w:lang w:val="fr-FR"/>
              </w:rPr>
              <w:t>dernière année pour bénéficier de cette bonification</w:t>
            </w:r>
            <w:r w:rsidRPr="00D170A3">
              <w:rPr>
                <w:b/>
                <w:sz w:val="18"/>
                <w:szCs w:val="18"/>
                <w:lang w:val="fr-FR"/>
              </w:rPr>
              <w:t>)</w:t>
            </w:r>
          </w:p>
          <w:p w:rsidR="00D170A3" w:rsidRPr="00D170A3" w:rsidRDefault="00D170A3" w:rsidP="00D170A3">
            <w:pPr>
              <w:jc w:val="center"/>
              <w:rPr>
                <w:b/>
                <w:sz w:val="18"/>
                <w:szCs w:val="18"/>
                <w:lang w:val="fr-FR"/>
              </w:rPr>
            </w:pPr>
          </w:p>
        </w:tc>
        <w:tc>
          <w:tcPr>
            <w:tcW w:w="1706" w:type="dxa"/>
            <w:vAlign w:val="center"/>
          </w:tcPr>
          <w:p w:rsidR="00D170A3" w:rsidRPr="00D170A3" w:rsidRDefault="00D170A3" w:rsidP="00D170A3">
            <w:pPr>
              <w:jc w:val="center"/>
              <w:rPr>
                <w:b/>
                <w:sz w:val="18"/>
                <w:szCs w:val="18"/>
                <w:lang w:val="fr-FR"/>
              </w:rPr>
            </w:pPr>
          </w:p>
        </w:tc>
      </w:tr>
      <w:tr w:rsidR="00D170A3" w:rsidTr="007D0263">
        <w:trPr>
          <w:jc w:val="center"/>
        </w:trPr>
        <w:tc>
          <w:tcPr>
            <w:tcW w:w="2263" w:type="dxa"/>
            <w:vAlign w:val="center"/>
          </w:tcPr>
          <w:p w:rsidR="00D170A3" w:rsidRPr="00D170A3" w:rsidRDefault="00D170A3" w:rsidP="00D170A3">
            <w:pPr>
              <w:jc w:val="center"/>
              <w:rPr>
                <w:b/>
                <w:sz w:val="18"/>
                <w:szCs w:val="18"/>
                <w:lang w:val="fr-FR"/>
              </w:rPr>
            </w:pPr>
            <w:r w:rsidRPr="00D170A3">
              <w:rPr>
                <w:sz w:val="18"/>
                <w:szCs w:val="18"/>
              </w:rPr>
              <w:sym w:font="Wingdings" w:char="F071"/>
            </w:r>
            <w:r w:rsidRPr="00D170A3">
              <w:rPr>
                <w:b/>
                <w:sz w:val="18"/>
                <w:szCs w:val="18"/>
                <w:lang w:val="fr-FR"/>
              </w:rPr>
              <w:t xml:space="preserve"> Education prioritaire – Zone violence</w:t>
            </w:r>
          </w:p>
          <w:p w:rsidR="00D170A3" w:rsidRPr="00D170A3" w:rsidRDefault="00D170A3" w:rsidP="00D170A3">
            <w:pPr>
              <w:jc w:val="center"/>
              <w:rPr>
                <w:sz w:val="18"/>
                <w:szCs w:val="18"/>
              </w:rPr>
            </w:pPr>
          </w:p>
        </w:tc>
        <w:tc>
          <w:tcPr>
            <w:tcW w:w="6225" w:type="dxa"/>
          </w:tcPr>
          <w:p w:rsidR="00D170A3" w:rsidRPr="003E72CA" w:rsidRDefault="00D170A3" w:rsidP="00D170A3">
            <w:pPr>
              <w:rPr>
                <w:b/>
                <w:sz w:val="18"/>
                <w:szCs w:val="18"/>
                <w:lang w:val="fr-FR"/>
              </w:rPr>
            </w:pPr>
          </w:p>
          <w:p w:rsidR="00D170A3" w:rsidRPr="00D170A3" w:rsidRDefault="00D170A3" w:rsidP="00D170A3">
            <w:pPr>
              <w:rPr>
                <w:sz w:val="18"/>
                <w:szCs w:val="18"/>
                <w:lang w:val="fr-FR"/>
              </w:rPr>
            </w:pPr>
            <w:r w:rsidRPr="00D170A3">
              <w:rPr>
                <w:sz w:val="18"/>
                <w:szCs w:val="18"/>
                <w:lang w:val="fr-FR"/>
              </w:rPr>
              <w:t>Concerne les enseignants ayant intégré le département du Lot au 1er septembre 2022 par le mouvement interdépartemental</w:t>
            </w:r>
          </w:p>
          <w:p w:rsidR="00D170A3" w:rsidRPr="00D170A3" w:rsidRDefault="00D170A3" w:rsidP="00D170A3">
            <w:pPr>
              <w:jc w:val="center"/>
              <w:rPr>
                <w:b/>
                <w:sz w:val="18"/>
                <w:szCs w:val="18"/>
                <w:lang w:val="fr-FR"/>
              </w:rPr>
            </w:pPr>
          </w:p>
        </w:tc>
        <w:tc>
          <w:tcPr>
            <w:tcW w:w="1706" w:type="dxa"/>
            <w:vAlign w:val="center"/>
          </w:tcPr>
          <w:p w:rsidR="00D170A3" w:rsidRPr="00D170A3" w:rsidRDefault="00D170A3" w:rsidP="00D170A3">
            <w:pPr>
              <w:jc w:val="center"/>
              <w:rPr>
                <w:b/>
                <w:sz w:val="18"/>
                <w:szCs w:val="18"/>
                <w:lang w:val="fr-FR"/>
              </w:rPr>
            </w:pPr>
          </w:p>
        </w:tc>
      </w:tr>
      <w:tr w:rsidR="00D170A3" w:rsidTr="007D0263">
        <w:trPr>
          <w:jc w:val="center"/>
        </w:trPr>
        <w:tc>
          <w:tcPr>
            <w:tcW w:w="10194" w:type="dxa"/>
            <w:gridSpan w:val="3"/>
            <w:vAlign w:val="center"/>
          </w:tcPr>
          <w:p w:rsidR="00D170A3" w:rsidRPr="00D170A3" w:rsidRDefault="00D170A3" w:rsidP="00D170A3">
            <w:pPr>
              <w:jc w:val="center"/>
              <w:rPr>
                <w:b/>
                <w:color w:val="FF0000"/>
                <w:sz w:val="24"/>
                <w:szCs w:val="24"/>
                <w:lang w:val="fr-FR"/>
              </w:rPr>
            </w:pPr>
            <w:r w:rsidRPr="00D170A3">
              <w:rPr>
                <w:b/>
                <w:color w:val="FF0000"/>
                <w:sz w:val="24"/>
                <w:szCs w:val="24"/>
                <w:lang w:val="fr-FR"/>
              </w:rPr>
              <w:t xml:space="preserve">PRIORITE POUR LES AGENTS </w:t>
            </w:r>
          </w:p>
        </w:tc>
      </w:tr>
      <w:tr w:rsidR="00D170A3" w:rsidRPr="00D170A3" w:rsidTr="007D0263">
        <w:trPr>
          <w:trHeight w:val="482"/>
          <w:jc w:val="center"/>
        </w:trPr>
        <w:tc>
          <w:tcPr>
            <w:tcW w:w="2263" w:type="dxa"/>
            <w:vAlign w:val="center"/>
          </w:tcPr>
          <w:p w:rsidR="007D0263" w:rsidRDefault="003E72CA" w:rsidP="007D0263">
            <w:pPr>
              <w:jc w:val="center"/>
              <w:rPr>
                <w:b/>
                <w:sz w:val="18"/>
                <w:szCs w:val="18"/>
                <w:lang w:val="fr-FR"/>
              </w:rPr>
            </w:pPr>
            <w:r>
              <w:rPr>
                <w:b/>
                <w:sz w:val="18"/>
                <w:szCs w:val="18"/>
                <w:lang w:val="fr-FR"/>
              </w:rPr>
              <w:t>Priorité</w:t>
            </w:r>
            <w:r w:rsidR="007D0263">
              <w:rPr>
                <w:b/>
                <w:sz w:val="18"/>
                <w:szCs w:val="18"/>
                <w:lang w:val="fr-FR"/>
              </w:rPr>
              <w:t xml:space="preserve"> demandée </w:t>
            </w:r>
          </w:p>
          <w:p w:rsidR="00D170A3" w:rsidRPr="00D170A3" w:rsidRDefault="007D0263" w:rsidP="007D0263">
            <w:pPr>
              <w:jc w:val="center"/>
              <w:rPr>
                <w:b/>
                <w:sz w:val="18"/>
                <w:szCs w:val="18"/>
                <w:lang w:val="fr-FR"/>
              </w:rPr>
            </w:pPr>
            <w:r>
              <w:rPr>
                <w:b/>
                <w:sz w:val="18"/>
                <w:szCs w:val="18"/>
                <w:lang w:val="fr-FR"/>
              </w:rPr>
              <w:t>(cocher la case )</w:t>
            </w:r>
          </w:p>
        </w:tc>
        <w:tc>
          <w:tcPr>
            <w:tcW w:w="6225" w:type="dxa"/>
            <w:vAlign w:val="center"/>
          </w:tcPr>
          <w:p w:rsidR="00D170A3" w:rsidRPr="00D170A3" w:rsidRDefault="007D5B39" w:rsidP="007D0263">
            <w:pPr>
              <w:jc w:val="center"/>
              <w:rPr>
                <w:b/>
                <w:sz w:val="18"/>
                <w:szCs w:val="18"/>
                <w:lang w:val="fr-FR"/>
              </w:rPr>
            </w:pPr>
            <w:r>
              <w:rPr>
                <w:b/>
                <w:sz w:val="18"/>
                <w:szCs w:val="18"/>
                <w:lang w:val="fr-FR"/>
              </w:rPr>
              <w:t>Définition de la situation</w:t>
            </w:r>
          </w:p>
          <w:p w:rsidR="00D170A3" w:rsidRPr="00D170A3" w:rsidRDefault="00D170A3" w:rsidP="00D170A3">
            <w:pPr>
              <w:jc w:val="center"/>
              <w:rPr>
                <w:b/>
                <w:sz w:val="18"/>
                <w:szCs w:val="18"/>
                <w:lang w:val="fr-FR"/>
              </w:rPr>
            </w:pPr>
            <w:r>
              <w:rPr>
                <w:b/>
                <w:sz w:val="18"/>
                <w:szCs w:val="18"/>
                <w:lang w:val="fr-FR"/>
              </w:rPr>
              <w:t>(cocher la case de votre situation</w:t>
            </w:r>
            <w:r w:rsidR="007D5B39">
              <w:rPr>
                <w:b/>
                <w:sz w:val="18"/>
                <w:szCs w:val="18"/>
                <w:lang w:val="fr-FR"/>
              </w:rPr>
              <w:t>)</w:t>
            </w:r>
          </w:p>
        </w:tc>
        <w:tc>
          <w:tcPr>
            <w:tcW w:w="1706" w:type="dxa"/>
            <w:vAlign w:val="center"/>
          </w:tcPr>
          <w:p w:rsidR="00D170A3" w:rsidRPr="00D170A3" w:rsidRDefault="00D170A3" w:rsidP="007D0263">
            <w:pPr>
              <w:jc w:val="center"/>
              <w:rPr>
                <w:b/>
                <w:sz w:val="18"/>
                <w:szCs w:val="18"/>
                <w:lang w:val="fr-FR"/>
              </w:rPr>
            </w:pPr>
            <w:r w:rsidRPr="00D170A3">
              <w:rPr>
                <w:b/>
                <w:sz w:val="18"/>
                <w:szCs w:val="18"/>
                <w:lang w:val="fr-FR"/>
              </w:rPr>
              <w:t>Réservé à l’administration (ne pas écrire)</w:t>
            </w:r>
          </w:p>
        </w:tc>
      </w:tr>
      <w:tr w:rsidR="00D170A3" w:rsidRPr="00D170A3" w:rsidTr="007D0263">
        <w:trPr>
          <w:trHeight w:val="940"/>
          <w:jc w:val="center"/>
        </w:trPr>
        <w:tc>
          <w:tcPr>
            <w:tcW w:w="2263" w:type="dxa"/>
            <w:vAlign w:val="center"/>
          </w:tcPr>
          <w:p w:rsidR="00D170A3" w:rsidRPr="00D170A3" w:rsidRDefault="00D170A3" w:rsidP="0032067A">
            <w:pPr>
              <w:jc w:val="center"/>
              <w:rPr>
                <w:b/>
                <w:sz w:val="18"/>
                <w:szCs w:val="18"/>
                <w:lang w:val="fr-FR"/>
              </w:rPr>
            </w:pPr>
            <w:r w:rsidRPr="00260A49">
              <w:rPr>
                <w:sz w:val="18"/>
                <w:szCs w:val="18"/>
              </w:rPr>
              <w:sym w:font="Wingdings" w:char="F071"/>
            </w:r>
            <w:r w:rsidR="00145CF9" w:rsidRPr="00145CF9">
              <w:rPr>
                <w:sz w:val="18"/>
                <w:szCs w:val="18"/>
                <w:lang w:val="fr-FR"/>
              </w:rPr>
              <w:t xml:space="preserve"> </w:t>
            </w:r>
            <w:r w:rsidRPr="003E72CA">
              <w:rPr>
                <w:b/>
                <w:sz w:val="18"/>
                <w:szCs w:val="18"/>
                <w:lang w:val="fr-FR"/>
              </w:rPr>
              <w:t xml:space="preserve">Priorité pour les agents réintégrant le département </w:t>
            </w:r>
            <w:r w:rsidR="00145CF9" w:rsidRPr="003E72CA">
              <w:rPr>
                <w:b/>
                <w:sz w:val="18"/>
                <w:szCs w:val="18"/>
                <w:lang w:val="fr-FR"/>
              </w:rPr>
              <w:t>à la suite des positions suivantes</w:t>
            </w:r>
          </w:p>
        </w:tc>
        <w:tc>
          <w:tcPr>
            <w:tcW w:w="6225" w:type="dxa"/>
            <w:vAlign w:val="center"/>
          </w:tcPr>
          <w:p w:rsidR="00145CF9" w:rsidRPr="00145CF9" w:rsidRDefault="00145CF9" w:rsidP="00D170A3">
            <w:pPr>
              <w:rPr>
                <w:sz w:val="18"/>
                <w:szCs w:val="18"/>
                <w:lang w:val="fr-FR"/>
              </w:rPr>
            </w:pPr>
          </w:p>
          <w:p w:rsidR="00D170A3" w:rsidRPr="007D5B39" w:rsidRDefault="00145CF9" w:rsidP="00D170A3">
            <w:pPr>
              <w:rPr>
                <w:sz w:val="18"/>
                <w:szCs w:val="18"/>
                <w:lang w:val="fr-FR"/>
              </w:rPr>
            </w:pPr>
            <w:r w:rsidRPr="007D5B39">
              <w:rPr>
                <w:sz w:val="18"/>
                <w:szCs w:val="18"/>
              </w:rPr>
              <w:sym w:font="Wingdings" w:char="F071"/>
            </w:r>
            <w:r w:rsidR="00D170A3" w:rsidRPr="007D5B39">
              <w:rPr>
                <w:sz w:val="18"/>
                <w:szCs w:val="18"/>
                <w:lang w:val="fr-FR"/>
              </w:rPr>
              <w:t>d’un détachement,</w:t>
            </w:r>
          </w:p>
          <w:p w:rsidR="00D170A3" w:rsidRPr="007D5B39" w:rsidRDefault="00145CF9" w:rsidP="00D170A3">
            <w:pPr>
              <w:rPr>
                <w:sz w:val="18"/>
                <w:szCs w:val="18"/>
                <w:lang w:val="fr-FR"/>
              </w:rPr>
            </w:pPr>
            <w:r w:rsidRPr="007D5B39">
              <w:rPr>
                <w:sz w:val="18"/>
                <w:szCs w:val="18"/>
              </w:rPr>
              <w:sym w:font="Wingdings" w:char="F071"/>
            </w:r>
            <w:r w:rsidR="00D170A3" w:rsidRPr="007D5B39">
              <w:rPr>
                <w:sz w:val="18"/>
                <w:szCs w:val="18"/>
                <w:lang w:val="fr-FR"/>
              </w:rPr>
              <w:t xml:space="preserve">d’un congé longue durée ou </w:t>
            </w:r>
            <w:r w:rsidRPr="007D5B39">
              <w:rPr>
                <w:sz w:val="18"/>
                <w:szCs w:val="18"/>
              </w:rPr>
              <w:sym w:font="Wingdings" w:char="F071"/>
            </w:r>
            <w:r w:rsidR="00D170A3" w:rsidRPr="007D5B39">
              <w:rPr>
                <w:sz w:val="18"/>
                <w:szCs w:val="18"/>
                <w:lang w:val="fr-FR"/>
              </w:rPr>
              <w:t>congé parental,</w:t>
            </w:r>
          </w:p>
          <w:p w:rsidR="00D170A3" w:rsidRPr="007D5B39" w:rsidRDefault="00145CF9" w:rsidP="00145CF9">
            <w:pPr>
              <w:rPr>
                <w:sz w:val="18"/>
                <w:szCs w:val="18"/>
                <w:lang w:val="fr-FR"/>
              </w:rPr>
            </w:pPr>
            <w:r w:rsidRPr="007D5B39">
              <w:rPr>
                <w:sz w:val="18"/>
                <w:szCs w:val="18"/>
              </w:rPr>
              <w:sym w:font="Wingdings" w:char="F071"/>
            </w:r>
            <w:r w:rsidRPr="007D5B39">
              <w:rPr>
                <w:sz w:val="18"/>
                <w:szCs w:val="18"/>
                <w:lang w:val="fr-FR"/>
              </w:rPr>
              <w:t xml:space="preserve"> </w:t>
            </w:r>
            <w:r w:rsidR="00D170A3" w:rsidRPr="007D5B39">
              <w:rPr>
                <w:sz w:val="18"/>
                <w:szCs w:val="18"/>
                <w:lang w:val="fr-FR"/>
              </w:rPr>
              <w:t>d’un PACD</w:t>
            </w:r>
          </w:p>
          <w:p w:rsidR="004D10D7" w:rsidRPr="007D5B39" w:rsidRDefault="004D10D7" w:rsidP="004D10D7">
            <w:pPr>
              <w:jc w:val="both"/>
              <w:rPr>
                <w:sz w:val="18"/>
                <w:szCs w:val="18"/>
                <w:lang w:val="fr-FR"/>
              </w:rPr>
            </w:pPr>
          </w:p>
          <w:p w:rsidR="004D10D7" w:rsidRPr="007D5B39" w:rsidRDefault="004D10D7" w:rsidP="004D10D7">
            <w:pPr>
              <w:jc w:val="both"/>
              <w:rPr>
                <w:sz w:val="18"/>
                <w:szCs w:val="18"/>
                <w:lang w:val="fr-FR"/>
              </w:rPr>
            </w:pPr>
            <w:r w:rsidRPr="007D5B39">
              <w:rPr>
                <w:sz w:val="18"/>
                <w:szCs w:val="18"/>
                <w:lang w:val="fr-FR"/>
              </w:rPr>
              <w:t>Ces candidatures auront une priorité sur leur 1er vœu (vœu précis) si le poste est situé au sein de l’école du dernier poste occupé ou dans l’emploi le plus proche de leur dernier lieu de travail (type de poste et secteur géographique identiques).</w:t>
            </w:r>
          </w:p>
          <w:p w:rsidR="00145CF9" w:rsidRPr="00145CF9" w:rsidRDefault="00145CF9" w:rsidP="00145CF9">
            <w:pPr>
              <w:rPr>
                <w:sz w:val="20"/>
                <w:szCs w:val="20"/>
                <w:lang w:val="fr-FR"/>
              </w:rPr>
            </w:pPr>
          </w:p>
        </w:tc>
        <w:tc>
          <w:tcPr>
            <w:tcW w:w="1706" w:type="dxa"/>
            <w:vAlign w:val="center"/>
          </w:tcPr>
          <w:p w:rsidR="00D170A3" w:rsidRPr="00D170A3" w:rsidRDefault="00D170A3" w:rsidP="0032067A">
            <w:pPr>
              <w:jc w:val="center"/>
              <w:rPr>
                <w:b/>
                <w:sz w:val="18"/>
                <w:szCs w:val="18"/>
                <w:lang w:val="fr-FR"/>
              </w:rPr>
            </w:pPr>
          </w:p>
        </w:tc>
      </w:tr>
    </w:tbl>
    <w:p w:rsidR="002C50BE" w:rsidRDefault="002C50BE" w:rsidP="00C83E8A">
      <w:pPr>
        <w:rPr>
          <w:rFonts w:ascii="Arial" w:hAnsi="Arial" w:cs="Arial"/>
          <w:sz w:val="20"/>
          <w:szCs w:val="20"/>
        </w:rPr>
      </w:pPr>
    </w:p>
    <w:p w:rsidR="002C50BE" w:rsidRPr="002C50BE" w:rsidRDefault="002C50BE" w:rsidP="00C83E8A">
      <w:pPr>
        <w:rPr>
          <w:rFonts w:ascii="Arial" w:hAnsi="Arial" w:cs="Arial"/>
          <w:b/>
          <w:sz w:val="20"/>
          <w:szCs w:val="20"/>
        </w:rPr>
      </w:pPr>
      <w:r w:rsidRPr="002C50BE">
        <w:rPr>
          <w:rFonts w:ascii="Arial" w:hAnsi="Arial" w:cs="Arial"/>
          <w:b/>
          <w:sz w:val="20"/>
          <w:szCs w:val="20"/>
          <w:u w:val="single"/>
        </w:rPr>
        <w:t>Observations</w:t>
      </w:r>
      <w:r w:rsidR="004D10D7">
        <w:rPr>
          <w:rFonts w:ascii="Arial" w:hAnsi="Arial" w:cs="Arial"/>
          <w:b/>
          <w:sz w:val="20"/>
          <w:szCs w:val="20"/>
          <w:u w:val="single"/>
        </w:rPr>
        <w:t xml:space="preserve"> de l’agent portées à la connaissance de l’administration</w:t>
      </w:r>
      <w:r w:rsidRPr="002C50BE">
        <w:rPr>
          <w:rFonts w:ascii="Arial" w:hAnsi="Arial" w:cs="Arial"/>
          <w:b/>
          <w:sz w:val="20"/>
          <w:szCs w:val="20"/>
        </w:rPr>
        <w:t> :</w:t>
      </w:r>
    </w:p>
    <w:p w:rsidR="002C50BE" w:rsidRDefault="002C50BE" w:rsidP="00C83E8A">
      <w:pPr>
        <w:rPr>
          <w:rFonts w:ascii="Arial" w:hAnsi="Arial" w:cs="Arial"/>
          <w:sz w:val="20"/>
          <w:szCs w:val="20"/>
        </w:rPr>
      </w:pPr>
    </w:p>
    <w:p w:rsidR="00C83E8A" w:rsidRDefault="00C83E8A" w:rsidP="00C83E8A">
      <w:pPr>
        <w:rPr>
          <w:rFonts w:ascii="Arial" w:hAnsi="Arial" w:cs="Arial"/>
          <w:sz w:val="20"/>
          <w:szCs w:val="20"/>
        </w:rPr>
      </w:pPr>
    </w:p>
    <w:p w:rsidR="004D10D7" w:rsidRDefault="004D10D7" w:rsidP="00C83E8A">
      <w:pPr>
        <w:rPr>
          <w:rFonts w:ascii="Arial" w:hAnsi="Arial" w:cs="Arial"/>
          <w:sz w:val="20"/>
          <w:szCs w:val="20"/>
        </w:rPr>
      </w:pPr>
    </w:p>
    <w:p w:rsidR="004D10D7" w:rsidRDefault="004D10D7" w:rsidP="00C83E8A">
      <w:pPr>
        <w:rPr>
          <w:rFonts w:ascii="Arial" w:hAnsi="Arial" w:cs="Arial"/>
          <w:sz w:val="20"/>
          <w:szCs w:val="20"/>
        </w:rPr>
      </w:pPr>
    </w:p>
    <w:p w:rsidR="004D10D7" w:rsidRDefault="006A4CA1" w:rsidP="00C83E8A">
      <w:pPr>
        <w:ind w:right="-2"/>
        <w:rPr>
          <w:rFonts w:ascii="Arial" w:hAnsi="Arial" w:cs="Arial"/>
          <w:sz w:val="20"/>
          <w:szCs w:val="20"/>
        </w:rPr>
      </w:pPr>
      <w:r>
        <w:rPr>
          <w:rFonts w:ascii="Arial" w:hAnsi="Arial" w:cs="Arial"/>
          <w:sz w:val="20"/>
          <w:szCs w:val="20"/>
        </w:rPr>
        <w:t>Date et signature de l’intéressé(e)</w:t>
      </w:r>
      <w:r w:rsidR="00173F34">
        <w:rPr>
          <w:rFonts w:ascii="Arial" w:hAnsi="Arial" w:cs="Arial"/>
          <w:sz w:val="20"/>
          <w:szCs w:val="20"/>
        </w:rPr>
        <w:t> :</w:t>
      </w:r>
    </w:p>
    <w:p w:rsidR="004D10D7" w:rsidRDefault="004D10D7" w:rsidP="00C83E8A">
      <w:pPr>
        <w:ind w:right="-2"/>
        <w:rPr>
          <w:rFonts w:ascii="Arial" w:hAnsi="Arial" w:cs="Arial"/>
          <w:sz w:val="20"/>
          <w:szCs w:val="20"/>
        </w:rPr>
      </w:pPr>
    </w:p>
    <w:p w:rsidR="004D10D7" w:rsidRDefault="004D10D7" w:rsidP="004D10D7">
      <w:pPr>
        <w:ind w:left="3686" w:right="-2" w:firstLine="3686"/>
        <w:rPr>
          <w:rFonts w:ascii="Arial" w:hAnsi="Arial" w:cs="Arial"/>
          <w:sz w:val="20"/>
          <w:szCs w:val="20"/>
        </w:rPr>
      </w:pPr>
    </w:p>
    <w:p w:rsidR="003B6A4C" w:rsidRDefault="003B6A4C" w:rsidP="004D10D7">
      <w:pPr>
        <w:ind w:left="3686" w:right="-2" w:firstLine="3686"/>
        <w:rPr>
          <w:rFonts w:ascii="Arial" w:hAnsi="Arial" w:cs="Arial"/>
          <w:sz w:val="20"/>
          <w:szCs w:val="20"/>
        </w:rPr>
      </w:pPr>
    </w:p>
    <w:p w:rsidR="003B6A4C" w:rsidRDefault="003B6A4C" w:rsidP="004D10D7">
      <w:pPr>
        <w:ind w:left="3686" w:right="-2" w:firstLine="3686"/>
        <w:rPr>
          <w:rFonts w:ascii="Arial" w:hAnsi="Arial" w:cs="Arial"/>
          <w:sz w:val="20"/>
          <w:szCs w:val="20"/>
        </w:rPr>
      </w:pPr>
    </w:p>
    <w:p w:rsidR="00924419" w:rsidRPr="00D95842" w:rsidRDefault="00173F34" w:rsidP="004D10D7">
      <w:pPr>
        <w:ind w:left="3686" w:right="-2" w:firstLine="3686"/>
        <w:rPr>
          <w:rFonts w:ascii="Arial" w:hAnsi="Arial" w:cs="Arial"/>
          <w:sz w:val="20"/>
          <w:szCs w:val="20"/>
        </w:rPr>
      </w:pPr>
      <w:r>
        <w:rPr>
          <w:rFonts w:ascii="Arial" w:hAnsi="Arial" w:cs="Arial"/>
          <w:sz w:val="20"/>
          <w:szCs w:val="20"/>
        </w:rPr>
        <w:t>Reçu</w:t>
      </w:r>
      <w:r w:rsidR="004D10D7">
        <w:rPr>
          <w:rFonts w:ascii="Arial" w:hAnsi="Arial" w:cs="Arial"/>
          <w:sz w:val="20"/>
          <w:szCs w:val="20"/>
        </w:rPr>
        <w:t xml:space="preserve"> à la </w:t>
      </w:r>
      <w:r w:rsidR="004272FC">
        <w:rPr>
          <w:rFonts w:ascii="Arial" w:hAnsi="Arial" w:cs="Arial"/>
          <w:sz w:val="20"/>
          <w:szCs w:val="20"/>
        </w:rPr>
        <w:t>D</w:t>
      </w:r>
      <w:r w:rsidR="004D10D7">
        <w:rPr>
          <w:rFonts w:ascii="Arial" w:hAnsi="Arial" w:cs="Arial"/>
          <w:sz w:val="20"/>
          <w:szCs w:val="20"/>
        </w:rPr>
        <w:t>ivision RH</w:t>
      </w:r>
      <w:r w:rsidR="00C8785A">
        <w:rPr>
          <w:rFonts w:ascii="Arial" w:hAnsi="Arial" w:cs="Arial"/>
          <w:sz w:val="20"/>
          <w:szCs w:val="20"/>
        </w:rPr>
        <w:t>,</w:t>
      </w:r>
      <w:r w:rsidR="004D10D7">
        <w:rPr>
          <w:rFonts w:ascii="Arial" w:hAnsi="Arial" w:cs="Arial"/>
          <w:sz w:val="20"/>
          <w:szCs w:val="20"/>
        </w:rPr>
        <w:t xml:space="preserve"> le </w:t>
      </w:r>
    </w:p>
    <w:sectPr w:rsidR="00924419" w:rsidRPr="00D95842" w:rsidSect="003F5F7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B73" w:rsidRDefault="00702B73" w:rsidP="00702B73">
      <w:r>
        <w:separator/>
      </w:r>
    </w:p>
  </w:endnote>
  <w:endnote w:type="continuationSeparator" w:id="0">
    <w:p w:rsidR="00702B73" w:rsidRDefault="00702B73" w:rsidP="0070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B73" w:rsidRDefault="00702B73" w:rsidP="00702B73">
      <w:r>
        <w:separator/>
      </w:r>
    </w:p>
  </w:footnote>
  <w:footnote w:type="continuationSeparator" w:id="0">
    <w:p w:rsidR="00702B73" w:rsidRDefault="00702B73" w:rsidP="00702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6160"/>
    <w:multiLevelType w:val="hybridMultilevel"/>
    <w:tmpl w:val="EB2CB0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297313"/>
    <w:multiLevelType w:val="hybridMultilevel"/>
    <w:tmpl w:val="028E5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814A09"/>
    <w:multiLevelType w:val="hybridMultilevel"/>
    <w:tmpl w:val="FCC813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153AE3"/>
    <w:multiLevelType w:val="hybridMultilevel"/>
    <w:tmpl w:val="84123A5E"/>
    <w:lvl w:ilvl="0" w:tplc="DD4079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0C52E82"/>
    <w:multiLevelType w:val="hybridMultilevel"/>
    <w:tmpl w:val="B9C2C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261E07"/>
    <w:multiLevelType w:val="hybridMultilevel"/>
    <w:tmpl w:val="40B49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464D3D"/>
    <w:multiLevelType w:val="hybridMultilevel"/>
    <w:tmpl w:val="A4085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5C1C79"/>
    <w:multiLevelType w:val="hybridMultilevel"/>
    <w:tmpl w:val="B1D24FE2"/>
    <w:lvl w:ilvl="0" w:tplc="3B046C42">
      <w:start w:val="304"/>
      <w:numFmt w:val="bullet"/>
      <w:lvlText w:val="-"/>
      <w:lvlJc w:val="left"/>
      <w:pPr>
        <w:ind w:left="720" w:hanging="360"/>
      </w:pPr>
      <w:rPr>
        <w:rFonts w:ascii="Arial" w:eastAsiaTheme="minorHAnsi" w:hAnsi="Arial"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8B4D6B"/>
    <w:multiLevelType w:val="hybridMultilevel"/>
    <w:tmpl w:val="6E2AD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A8C1877"/>
    <w:multiLevelType w:val="hybridMultilevel"/>
    <w:tmpl w:val="7CB00B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0"/>
  </w:num>
  <w:num w:numId="6">
    <w:abstractNumId w:val="2"/>
  </w:num>
  <w:num w:numId="7">
    <w:abstractNumId w:val="1"/>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8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A7E"/>
    <w:rsid w:val="0014506A"/>
    <w:rsid w:val="00145CF9"/>
    <w:rsid w:val="00173F34"/>
    <w:rsid w:val="00183A5B"/>
    <w:rsid w:val="001C235F"/>
    <w:rsid w:val="002259B7"/>
    <w:rsid w:val="00260A49"/>
    <w:rsid w:val="002C50BE"/>
    <w:rsid w:val="002C6056"/>
    <w:rsid w:val="0037262C"/>
    <w:rsid w:val="0039323F"/>
    <w:rsid w:val="003B6A4C"/>
    <w:rsid w:val="003E48B5"/>
    <w:rsid w:val="003E72CA"/>
    <w:rsid w:val="003F5F79"/>
    <w:rsid w:val="004272FC"/>
    <w:rsid w:val="00446692"/>
    <w:rsid w:val="004649EB"/>
    <w:rsid w:val="00465E84"/>
    <w:rsid w:val="004953E3"/>
    <w:rsid w:val="004B3B2B"/>
    <w:rsid w:val="004D10D7"/>
    <w:rsid w:val="005A0F91"/>
    <w:rsid w:val="005A182E"/>
    <w:rsid w:val="00602137"/>
    <w:rsid w:val="00602A7E"/>
    <w:rsid w:val="0062292D"/>
    <w:rsid w:val="00626EC9"/>
    <w:rsid w:val="006A4CA1"/>
    <w:rsid w:val="00702B73"/>
    <w:rsid w:val="007717C6"/>
    <w:rsid w:val="00776EA3"/>
    <w:rsid w:val="007D0263"/>
    <w:rsid w:val="007D5ADB"/>
    <w:rsid w:val="007D5B39"/>
    <w:rsid w:val="00924419"/>
    <w:rsid w:val="00984E09"/>
    <w:rsid w:val="009A29EE"/>
    <w:rsid w:val="00A11984"/>
    <w:rsid w:val="00A41015"/>
    <w:rsid w:val="00B20BE6"/>
    <w:rsid w:val="00BC5620"/>
    <w:rsid w:val="00BE646C"/>
    <w:rsid w:val="00C36EEE"/>
    <w:rsid w:val="00C5703B"/>
    <w:rsid w:val="00C83E8A"/>
    <w:rsid w:val="00C8782A"/>
    <w:rsid w:val="00C8785A"/>
    <w:rsid w:val="00D013FE"/>
    <w:rsid w:val="00D170A3"/>
    <w:rsid w:val="00D928F4"/>
    <w:rsid w:val="00D95842"/>
    <w:rsid w:val="00D97134"/>
    <w:rsid w:val="00E414ED"/>
    <w:rsid w:val="00E8235F"/>
    <w:rsid w:val="00E94D5F"/>
    <w:rsid w:val="00EB736B"/>
    <w:rsid w:val="00F13B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AD70"/>
  <w15:chartTrackingRefBased/>
  <w15:docId w15:val="{5AF9FF2D-AC38-47EC-AFD7-CF9FE56A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rsid w:val="00602A7E"/>
    <w:pPr>
      <w:keepNext/>
      <w:keepLines/>
      <w:widowControl w:val="0"/>
      <w:autoSpaceDE w:val="0"/>
      <w:autoSpaceDN w:val="0"/>
      <w:spacing w:before="40"/>
      <w:outlineLvl w:val="1"/>
    </w:pPr>
    <w:rPr>
      <w:rFonts w:asciiTheme="majorHAnsi" w:eastAsiaTheme="majorEastAsia" w:hAnsiTheme="majorHAnsi" w:cstheme="majorBidi"/>
      <w:color w:val="2E74B5" w:themeColor="accent1" w:themeShade="BF"/>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602A7E"/>
    <w:pPr>
      <w:widowControl w:val="0"/>
      <w:autoSpaceDE w:val="0"/>
      <w:autoSpaceDN w:val="0"/>
      <w:spacing w:line="276" w:lineRule="auto"/>
    </w:pPr>
    <w:rPr>
      <w:rFonts w:ascii="Arial" w:hAnsi="Arial" w:cs="Arial"/>
      <w:sz w:val="20"/>
    </w:rPr>
  </w:style>
  <w:style w:type="character" w:customStyle="1" w:styleId="CorpsdetexteCar">
    <w:name w:val="Corps de texte Car"/>
    <w:basedOn w:val="Policepardfaut"/>
    <w:link w:val="Corpsdetexte"/>
    <w:uiPriority w:val="1"/>
    <w:rsid w:val="00602A7E"/>
    <w:rPr>
      <w:rFonts w:ascii="Arial" w:hAnsi="Arial" w:cs="Arial"/>
      <w:sz w:val="20"/>
    </w:rPr>
  </w:style>
  <w:style w:type="table" w:styleId="Grilledutableau">
    <w:name w:val="Table Grid"/>
    <w:basedOn w:val="TableauNormal"/>
    <w:uiPriority w:val="39"/>
    <w:rsid w:val="00602A7E"/>
    <w:pPr>
      <w:widowControl w:val="0"/>
      <w:autoSpaceDE w:val="0"/>
      <w:autoSpaceDN w:val="0"/>
    </w:pPr>
    <w:rPr>
      <w:rFonts w:ascii="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602A7E"/>
    <w:pPr>
      <w:widowControl w:val="0"/>
      <w:autoSpaceDE w:val="0"/>
      <w:autoSpaceDN w:val="0"/>
      <w:spacing w:before="139"/>
      <w:jc w:val="right"/>
    </w:pPr>
    <w:rPr>
      <w:rFonts w:ascii="Arial" w:hAnsi="Arial" w:cs="Arial"/>
      <w:color w:val="231F20"/>
      <w:sz w:val="16"/>
    </w:rPr>
  </w:style>
  <w:style w:type="character" w:customStyle="1" w:styleId="Date2Car">
    <w:name w:val="Date 2 Car"/>
    <w:basedOn w:val="Policepardfaut"/>
    <w:link w:val="Date2"/>
    <w:rsid w:val="00602A7E"/>
    <w:rPr>
      <w:rFonts w:ascii="Arial" w:hAnsi="Arial" w:cs="Arial"/>
      <w:color w:val="231F20"/>
      <w:sz w:val="16"/>
    </w:rPr>
  </w:style>
  <w:style w:type="paragraph" w:customStyle="1" w:styleId="Texte-Adresseligne1">
    <w:name w:val="Texte - Adresse ligne 1"/>
    <w:basedOn w:val="Normal"/>
    <w:qFormat/>
    <w:rsid w:val="00602A7E"/>
    <w:pPr>
      <w:framePr w:w="9979" w:h="964" w:wrap="notBeside" w:vAnchor="page" w:hAnchor="page" w:xAlign="center" w:yAlign="bottom" w:anchorLock="1"/>
      <w:spacing w:line="192" w:lineRule="atLeast"/>
    </w:pPr>
    <w:rPr>
      <w:rFonts w:ascii="Arial" w:hAnsi="Arial"/>
      <w:sz w:val="16"/>
      <w:szCs w:val="20"/>
    </w:rPr>
  </w:style>
  <w:style w:type="paragraph" w:customStyle="1" w:styleId="Texte-Tl">
    <w:name w:val="Texte - Tél."/>
    <w:basedOn w:val="Texte-Adresseligne1"/>
    <w:qFormat/>
    <w:rsid w:val="00602A7E"/>
    <w:pPr>
      <w:framePr w:wrap="notBeside"/>
    </w:pPr>
  </w:style>
  <w:style w:type="paragraph" w:customStyle="1" w:styleId="Paragraphestandard">
    <w:name w:val="[Paragraphe standard]"/>
    <w:basedOn w:val="Normal"/>
    <w:uiPriority w:val="99"/>
    <w:rsid w:val="00602A7E"/>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Titre2Car">
    <w:name w:val="Titre 2 Car"/>
    <w:basedOn w:val="Policepardfaut"/>
    <w:link w:val="Titre2"/>
    <w:uiPriority w:val="9"/>
    <w:rsid w:val="00602A7E"/>
    <w:rPr>
      <w:rFonts w:asciiTheme="majorHAnsi" w:eastAsiaTheme="majorEastAsia" w:hAnsiTheme="majorHAnsi" w:cstheme="majorBidi"/>
      <w:color w:val="2E74B5" w:themeColor="accent1" w:themeShade="BF"/>
      <w:sz w:val="26"/>
      <w:szCs w:val="26"/>
      <w:lang w:val="en-US"/>
    </w:rPr>
  </w:style>
  <w:style w:type="paragraph" w:styleId="Paragraphedeliste">
    <w:name w:val="List Paragraph"/>
    <w:basedOn w:val="Normal"/>
    <w:uiPriority w:val="1"/>
    <w:rsid w:val="00602A7E"/>
    <w:pPr>
      <w:widowControl w:val="0"/>
      <w:autoSpaceDE w:val="0"/>
      <w:autoSpaceDN w:val="0"/>
      <w:spacing w:before="2"/>
      <w:ind w:left="474" w:hanging="346"/>
    </w:pPr>
    <w:rPr>
      <w:rFonts w:ascii="Arial" w:hAnsi="Arial" w:cs="Arial"/>
      <w:lang w:val="en-US"/>
    </w:rPr>
  </w:style>
  <w:style w:type="character" w:styleId="Lienhypertexte">
    <w:name w:val="Hyperlink"/>
    <w:basedOn w:val="Policepardfaut"/>
    <w:uiPriority w:val="99"/>
    <w:unhideWhenUsed/>
    <w:rsid w:val="00924419"/>
    <w:rPr>
      <w:color w:val="0563C1" w:themeColor="hyperlink"/>
      <w:u w:val="single"/>
    </w:rPr>
  </w:style>
  <w:style w:type="paragraph" w:styleId="En-tte">
    <w:name w:val="header"/>
    <w:basedOn w:val="Normal"/>
    <w:link w:val="En-tteCar"/>
    <w:uiPriority w:val="99"/>
    <w:unhideWhenUsed/>
    <w:rsid w:val="00702B73"/>
    <w:pPr>
      <w:tabs>
        <w:tab w:val="center" w:pos="4536"/>
        <w:tab w:val="right" w:pos="9072"/>
      </w:tabs>
    </w:pPr>
  </w:style>
  <w:style w:type="character" w:customStyle="1" w:styleId="En-tteCar">
    <w:name w:val="En-tête Car"/>
    <w:basedOn w:val="Policepardfaut"/>
    <w:link w:val="En-tte"/>
    <w:uiPriority w:val="99"/>
    <w:rsid w:val="00702B73"/>
  </w:style>
  <w:style w:type="paragraph" w:styleId="Pieddepage">
    <w:name w:val="footer"/>
    <w:basedOn w:val="Normal"/>
    <w:link w:val="PieddepageCar"/>
    <w:uiPriority w:val="99"/>
    <w:unhideWhenUsed/>
    <w:rsid w:val="00702B73"/>
    <w:pPr>
      <w:tabs>
        <w:tab w:val="center" w:pos="4536"/>
        <w:tab w:val="right" w:pos="9072"/>
      </w:tabs>
    </w:pPr>
  </w:style>
  <w:style w:type="character" w:customStyle="1" w:styleId="PieddepageCar">
    <w:name w:val="Pied de page Car"/>
    <w:basedOn w:val="Policepardfaut"/>
    <w:link w:val="Pieddepage"/>
    <w:uiPriority w:val="99"/>
    <w:rsid w:val="0070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uvement1D46@ac-toulouse.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639</Words>
  <Characters>3517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LABORIE SEBASTIEN</cp:lastModifiedBy>
  <cp:revision>19</cp:revision>
  <cp:lastPrinted>2022-04-04T13:31:00Z</cp:lastPrinted>
  <dcterms:created xsi:type="dcterms:W3CDTF">2022-03-09T15:07:00Z</dcterms:created>
  <dcterms:modified xsi:type="dcterms:W3CDTF">2022-04-04T13:33:00Z</dcterms:modified>
</cp:coreProperties>
</file>