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6"/>
        <w:gridCol w:w="7870"/>
      </w:tblGrid>
      <w:tr w:rsidR="00694568" w:rsidTr="00B7759E">
        <w:tc>
          <w:tcPr>
            <w:tcW w:w="2586" w:type="dxa"/>
          </w:tcPr>
          <w:p w:rsidR="00694568" w:rsidRDefault="00694568" w:rsidP="004B431E">
            <w:pPr>
              <w:tabs>
                <w:tab w:val="left" w:pos="288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1DFDC25" wp14:editId="640D721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169545</wp:posOffset>
                  </wp:positionV>
                  <wp:extent cx="1495425" cy="1362075"/>
                  <wp:effectExtent l="0" t="0" r="9525" b="9525"/>
                  <wp:wrapTight wrapText="bothSides">
                    <wp:wrapPolygon edited="0">
                      <wp:start x="0" y="0"/>
                      <wp:lineTo x="0" y="21449"/>
                      <wp:lineTo x="21462" y="21449"/>
                      <wp:lineTo x="21462" y="0"/>
                      <wp:lineTo x="0" y="0"/>
                    </wp:wrapPolygon>
                  </wp:wrapTight>
                  <wp:docPr id="1" name="Image 1" descr="C:\Users\aguillot5\AppData\Local\Microsoft\Windows\INetCache\Content.MSO\2ED35717.tmp">
                    <a:hlinkClick xmlns:a="http://schemas.openxmlformats.org/drawingml/2006/main" r:id="rId8" tooltip="&quot;Académie de Toulouse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guillot5\AppData\Local\Microsoft\Windows\INetCache\Content.MSO\2ED357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0" w:type="dxa"/>
          </w:tcPr>
          <w:p w:rsidR="00AE7FD4" w:rsidRDefault="00AE7FD4" w:rsidP="0069456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Arial"/>
                <w:b/>
                <w:bCs/>
                <w:sz w:val="24"/>
              </w:rPr>
            </w:pPr>
          </w:p>
          <w:p w:rsidR="00694568" w:rsidRPr="00575C6F" w:rsidRDefault="00694568" w:rsidP="0069456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Arial"/>
                <w:b/>
                <w:bCs/>
                <w:color w:val="0070C0"/>
                <w:sz w:val="24"/>
              </w:rPr>
            </w:pPr>
            <w:r w:rsidRPr="00575C6F">
              <w:rPr>
                <w:rFonts w:cs="Arial"/>
                <w:b/>
                <w:bCs/>
                <w:color w:val="0070C0"/>
                <w:sz w:val="24"/>
              </w:rPr>
              <w:t xml:space="preserve">Demande de </w:t>
            </w:r>
            <w:r w:rsidR="00575C6F" w:rsidRPr="00575C6F">
              <w:rPr>
                <w:rFonts w:cs="Arial"/>
                <w:b/>
                <w:bCs/>
                <w:color w:val="0070C0"/>
                <w:sz w:val="24"/>
              </w:rPr>
              <w:t>VŒU PRIORISE </w:t>
            </w:r>
          </w:p>
          <w:p w:rsidR="00694568" w:rsidRDefault="00103635" w:rsidP="0069456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Arial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Arial"/>
                <w:bCs/>
                <w:color w:val="1F4E79" w:themeColor="accent1" w:themeShade="80"/>
                <w:sz w:val="24"/>
              </w:rPr>
              <w:t>SI/CIT/Biotech./ SL</w:t>
            </w:r>
          </w:p>
          <w:p w:rsidR="00694568" w:rsidRPr="009C5D0D" w:rsidRDefault="00694568" w:rsidP="0069456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Entrée en </w:t>
            </w:r>
            <w:r w:rsidRPr="009C5D0D">
              <w:rPr>
                <w:rFonts w:cs="Arial"/>
                <w:b/>
                <w:bCs/>
                <w:sz w:val="24"/>
              </w:rPr>
              <w:t>2</w:t>
            </w:r>
            <w:r w:rsidRPr="009C5D0D">
              <w:rPr>
                <w:rFonts w:cs="Arial"/>
                <w:b/>
                <w:bCs/>
                <w:sz w:val="24"/>
                <w:vertAlign w:val="superscript"/>
              </w:rPr>
              <w:t>nde</w:t>
            </w:r>
            <w:r>
              <w:rPr>
                <w:rFonts w:cs="Arial"/>
                <w:b/>
                <w:bCs/>
                <w:sz w:val="24"/>
                <w:vertAlign w:val="superscript"/>
              </w:rPr>
              <w:t xml:space="preserve"> </w:t>
            </w:r>
            <w:r w:rsidRPr="009C5D0D">
              <w:rPr>
                <w:rFonts w:cs="Arial"/>
                <w:b/>
                <w:bCs/>
                <w:sz w:val="24"/>
              </w:rPr>
              <w:t>GT</w:t>
            </w:r>
          </w:p>
          <w:p w:rsidR="00694568" w:rsidRPr="009C5D0D" w:rsidRDefault="00694568" w:rsidP="00694568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:rsidR="006F2F10" w:rsidRDefault="00694568" w:rsidP="00694568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>A remettre au principal du collège</w:t>
            </w:r>
          </w:p>
          <w:p w:rsidR="00694568" w:rsidRDefault="00694568" w:rsidP="00694568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B431E">
              <w:rPr>
                <w:rFonts w:cs="Arial"/>
                <w:b/>
                <w:bCs/>
                <w:sz w:val="20"/>
                <w:szCs w:val="20"/>
              </w:rPr>
              <w:t xml:space="preserve">et à transmettre </w:t>
            </w:r>
            <w:r w:rsidR="006F2F10">
              <w:rPr>
                <w:rFonts w:cs="Arial"/>
                <w:b/>
                <w:bCs/>
                <w:sz w:val="20"/>
                <w:szCs w:val="20"/>
              </w:rPr>
              <w:t xml:space="preserve">à la DSDEN du Lot sur </w:t>
            </w:r>
            <w:hyperlink r:id="rId10" w:history="1">
              <w:r w:rsidR="00FC3F80" w:rsidRPr="00693002">
                <w:rPr>
                  <w:rStyle w:val="Lienhypertexte"/>
                  <w:rFonts w:cs="Arial"/>
                  <w:b/>
                  <w:bCs/>
                  <w:sz w:val="20"/>
                  <w:szCs w:val="20"/>
                </w:rPr>
                <w:t>affectation46.lgt@ac-toulouse.fr</w:t>
              </w:r>
            </w:hyperlink>
            <w:r w:rsidR="00985FB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694568" w:rsidRPr="004B431E" w:rsidRDefault="00694568" w:rsidP="00694568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AE7FD4" w:rsidRDefault="00AE7FD4" w:rsidP="006F2F10">
            <w:pPr>
              <w:tabs>
                <w:tab w:val="left" w:pos="2880"/>
              </w:tabs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avant le </w:t>
            </w:r>
            <w:r w:rsidR="006F2F10">
              <w:rPr>
                <w:rFonts w:cs="Arial"/>
                <w:b/>
                <w:bCs/>
                <w:sz w:val="24"/>
              </w:rPr>
              <w:t>2</w:t>
            </w:r>
            <w:r w:rsidR="00985FB7">
              <w:rPr>
                <w:rFonts w:cs="Arial"/>
                <w:b/>
                <w:bCs/>
                <w:sz w:val="24"/>
              </w:rPr>
              <w:t>7</w:t>
            </w:r>
            <w:r w:rsidR="006F2F10">
              <w:rPr>
                <w:rFonts w:cs="Arial"/>
                <w:b/>
                <w:bCs/>
                <w:sz w:val="24"/>
              </w:rPr>
              <w:t xml:space="preserve"> mai</w:t>
            </w:r>
            <w:r w:rsidR="00985FB7">
              <w:rPr>
                <w:rFonts w:cs="Arial"/>
                <w:b/>
                <w:bCs/>
                <w:sz w:val="24"/>
              </w:rPr>
              <w:t xml:space="preserve"> 2026</w:t>
            </w:r>
          </w:p>
          <w:p w:rsidR="006F2F10" w:rsidRDefault="006F2F10" w:rsidP="006F2F10">
            <w:pPr>
              <w:tabs>
                <w:tab w:val="left" w:pos="2880"/>
              </w:tabs>
              <w:jc w:val="center"/>
            </w:pPr>
          </w:p>
        </w:tc>
      </w:tr>
      <w:tr w:rsidR="00694568" w:rsidTr="00694568">
        <w:tc>
          <w:tcPr>
            <w:tcW w:w="10456" w:type="dxa"/>
            <w:gridSpan w:val="2"/>
          </w:tcPr>
          <w:p w:rsidR="00694568" w:rsidRPr="00AE7FD4" w:rsidRDefault="00694568" w:rsidP="00694568">
            <w:pPr>
              <w:pStyle w:val="NormalWeb"/>
              <w:shd w:val="clear" w:color="auto" w:fill="FFFFFF"/>
              <w:spacing w:before="0" w:beforeAutospacing="0" w:after="240" w:afterAutospacing="0"/>
              <w:jc w:val="center"/>
              <w:rPr>
                <w:rFonts w:ascii="Arial" w:hAnsi="Arial" w:cs="Arial"/>
                <w:b/>
                <w:color w:val="3C3C3C"/>
                <w:sz w:val="22"/>
                <w:szCs w:val="22"/>
              </w:rPr>
            </w:pPr>
          </w:p>
          <w:p w:rsidR="00694568" w:rsidRPr="00AE7FD4" w:rsidRDefault="00694568" w:rsidP="00694568">
            <w:pPr>
              <w:pStyle w:val="NormalWeb"/>
              <w:shd w:val="clear" w:color="auto" w:fill="FFFFFF"/>
              <w:spacing w:before="0" w:beforeAutospacing="0" w:after="240" w:afterAutospacing="0"/>
              <w:jc w:val="center"/>
              <w:rPr>
                <w:rFonts w:ascii="Arial" w:hAnsi="Arial" w:cs="Arial"/>
                <w:b/>
                <w:color w:val="3C3C3C"/>
                <w:sz w:val="22"/>
                <w:szCs w:val="22"/>
              </w:rPr>
            </w:pPr>
            <w:r w:rsidRPr="00AE7FD4">
              <w:rPr>
                <w:rFonts w:ascii="Arial" w:hAnsi="Arial" w:cs="Arial"/>
                <w:b/>
                <w:color w:val="3C3C3C"/>
                <w:sz w:val="22"/>
                <w:szCs w:val="22"/>
              </w:rPr>
              <w:t>NOTE AUX FAMILLES</w:t>
            </w:r>
          </w:p>
          <w:p w:rsidR="00694568" w:rsidRPr="00B72D53" w:rsidRDefault="00B72D53" w:rsidP="00B72D53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jc w:val="both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B72D53">
              <w:rPr>
                <w:rFonts w:ascii="Arial" w:hAnsi="Arial" w:cs="Arial"/>
                <w:color w:val="3C3C3C"/>
                <w:sz w:val="22"/>
                <w:szCs w:val="22"/>
              </w:rPr>
              <w:t>L’académie de Toulouse œuvre à renforcer une orientation éclairée et choisie en voie technologique.</w:t>
            </w:r>
          </w:p>
          <w:p w:rsidR="00B72D53" w:rsidRPr="00B72D53" w:rsidRDefault="00B72D53" w:rsidP="00B72D53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jc w:val="both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B72D53">
              <w:rPr>
                <w:rFonts w:ascii="Arial" w:hAnsi="Arial" w:cs="Arial"/>
                <w:color w:val="3C3C3C"/>
                <w:sz w:val="22"/>
                <w:szCs w:val="22"/>
              </w:rPr>
              <w:t xml:space="preserve">Les séries de baccalauréats technologiques </w:t>
            </w:r>
            <w:r w:rsidRPr="00B72D53">
              <w:rPr>
                <w:rFonts w:ascii="Arial" w:hAnsi="Arial" w:cs="Arial"/>
                <w:b/>
                <w:color w:val="3C3C3C"/>
                <w:sz w:val="22"/>
                <w:szCs w:val="22"/>
              </w:rPr>
              <w:t>STI2D et STL</w:t>
            </w:r>
            <w:r w:rsidRPr="00B72D53">
              <w:rPr>
                <w:rFonts w:ascii="Arial" w:hAnsi="Arial" w:cs="Arial"/>
                <w:color w:val="3C3C3C"/>
                <w:sz w:val="22"/>
                <w:szCs w:val="22"/>
              </w:rPr>
              <w:t xml:space="preserve"> restent méconnus. Ils offrent cependant de nombreuses perspectives de poursuites d’études et d’insertion. Ainsi, pour favoriser la découverte de ces deux séries dès la classe de 2</w:t>
            </w:r>
            <w:r w:rsidR="00526664" w:rsidRPr="00526664">
              <w:rPr>
                <w:rFonts w:ascii="Arial" w:hAnsi="Arial" w:cs="Arial"/>
                <w:color w:val="3C3C3C"/>
                <w:sz w:val="22"/>
                <w:szCs w:val="22"/>
                <w:vertAlign w:val="superscript"/>
              </w:rPr>
              <w:t>nde</w:t>
            </w:r>
            <w:r w:rsidR="00526664">
              <w:rPr>
                <w:rFonts w:ascii="Arial" w:hAnsi="Arial" w:cs="Arial"/>
                <w:color w:val="3C3C3C"/>
                <w:sz w:val="22"/>
                <w:szCs w:val="22"/>
              </w:rPr>
              <w:t xml:space="preserve"> </w:t>
            </w:r>
            <w:r w:rsidRPr="00B72D53">
              <w:rPr>
                <w:rFonts w:ascii="Arial" w:hAnsi="Arial" w:cs="Arial"/>
                <w:color w:val="3C3C3C"/>
                <w:sz w:val="22"/>
                <w:szCs w:val="22"/>
              </w:rPr>
              <w:t>GT, il est possible de déroger, dans certains établissements de l’académie, au lycée de secteur en choisissant une des options </w:t>
            </w:r>
            <w:r w:rsidR="005A6FA8">
              <w:rPr>
                <w:rFonts w:ascii="Arial" w:hAnsi="Arial" w:cs="Arial"/>
                <w:color w:val="3C3C3C"/>
                <w:sz w:val="22"/>
                <w:szCs w:val="22"/>
              </w:rPr>
              <w:t xml:space="preserve">suivantes </w:t>
            </w:r>
            <w:r w:rsidRPr="00B72D53">
              <w:rPr>
                <w:rFonts w:ascii="Arial" w:hAnsi="Arial" w:cs="Arial"/>
                <w:color w:val="3C3C3C"/>
                <w:sz w:val="22"/>
                <w:szCs w:val="22"/>
              </w:rPr>
              <w:t xml:space="preserve">: </w:t>
            </w:r>
          </w:p>
          <w:p w:rsidR="00103635" w:rsidRPr="00103635" w:rsidRDefault="00B72D53" w:rsidP="00103635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574"/>
              <w:rPr>
                <w:rFonts w:cs="Arial"/>
                <w:b/>
                <w:color w:val="202124"/>
                <w:sz w:val="24"/>
              </w:rPr>
            </w:pPr>
            <w:r w:rsidRPr="00103635">
              <w:rPr>
                <w:rFonts w:cs="Arial"/>
                <w:b/>
                <w:color w:val="3C3C3C"/>
                <w:sz w:val="24"/>
              </w:rPr>
              <w:t>Sciences de l’</w:t>
            </w:r>
            <w:r w:rsidR="00103635" w:rsidRPr="00103635">
              <w:rPr>
                <w:rFonts w:cs="Arial"/>
                <w:b/>
                <w:color w:val="3C3C3C"/>
                <w:sz w:val="24"/>
              </w:rPr>
              <w:t>I</w:t>
            </w:r>
            <w:r w:rsidR="00103635">
              <w:rPr>
                <w:rFonts w:cs="Arial"/>
                <w:b/>
                <w:color w:val="3C3C3C"/>
                <w:sz w:val="24"/>
              </w:rPr>
              <w:t>ngénieur</w:t>
            </w:r>
          </w:p>
          <w:p w:rsidR="00103635" w:rsidRPr="00103635" w:rsidRDefault="00103635" w:rsidP="00103635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574"/>
              <w:rPr>
                <w:rFonts w:cs="Arial"/>
                <w:b/>
                <w:color w:val="202124"/>
                <w:sz w:val="24"/>
              </w:rPr>
            </w:pPr>
            <w:r w:rsidRPr="00103635">
              <w:rPr>
                <w:rFonts w:cs="Arial"/>
                <w:b/>
                <w:color w:val="202124"/>
                <w:sz w:val="24"/>
              </w:rPr>
              <w:t>C</w:t>
            </w:r>
            <w:r w:rsidRPr="00B72D53">
              <w:rPr>
                <w:rFonts w:cs="Arial"/>
                <w:b/>
                <w:color w:val="202124"/>
                <w:sz w:val="24"/>
              </w:rPr>
              <w:t xml:space="preserve">réation et </w:t>
            </w:r>
            <w:r w:rsidRPr="00103635">
              <w:rPr>
                <w:rFonts w:cs="Arial"/>
                <w:b/>
                <w:color w:val="202124"/>
                <w:sz w:val="24"/>
              </w:rPr>
              <w:t>Innovation</w:t>
            </w:r>
            <w:r w:rsidRPr="00B72D53">
              <w:rPr>
                <w:rFonts w:cs="Arial"/>
                <w:b/>
                <w:color w:val="202124"/>
                <w:sz w:val="24"/>
              </w:rPr>
              <w:t> </w:t>
            </w:r>
            <w:r w:rsidRPr="00103635">
              <w:rPr>
                <w:rFonts w:cs="Arial"/>
                <w:b/>
                <w:bCs/>
                <w:color w:val="202124"/>
                <w:sz w:val="24"/>
              </w:rPr>
              <w:t>T</w:t>
            </w:r>
            <w:r w:rsidRPr="00B72D53">
              <w:rPr>
                <w:rFonts w:cs="Arial"/>
                <w:b/>
                <w:bCs/>
                <w:color w:val="202124"/>
                <w:sz w:val="24"/>
              </w:rPr>
              <w:t>echnologiques</w:t>
            </w:r>
          </w:p>
          <w:p w:rsidR="00B72D53" w:rsidRPr="00B72D53" w:rsidRDefault="00103635" w:rsidP="00103635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574"/>
              <w:rPr>
                <w:rFonts w:cs="Arial"/>
                <w:b/>
                <w:color w:val="202124"/>
                <w:sz w:val="24"/>
              </w:rPr>
            </w:pPr>
            <w:r w:rsidRPr="00103635">
              <w:rPr>
                <w:rFonts w:cs="Arial"/>
                <w:b/>
                <w:color w:val="202124"/>
                <w:sz w:val="24"/>
              </w:rPr>
              <w:t>B</w:t>
            </w:r>
            <w:r>
              <w:rPr>
                <w:rFonts w:cs="Arial"/>
                <w:b/>
                <w:color w:val="202124"/>
                <w:sz w:val="24"/>
              </w:rPr>
              <w:t xml:space="preserve">iotechnologies </w:t>
            </w:r>
          </w:p>
          <w:p w:rsidR="00B72D53" w:rsidRDefault="00103635" w:rsidP="00103635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574"/>
              <w:rPr>
                <w:rFonts w:cs="Arial"/>
                <w:b/>
                <w:color w:val="202124"/>
                <w:sz w:val="24"/>
              </w:rPr>
            </w:pPr>
            <w:r w:rsidRPr="00103635">
              <w:rPr>
                <w:rFonts w:cs="Arial"/>
                <w:b/>
                <w:color w:val="202124"/>
                <w:sz w:val="24"/>
              </w:rPr>
              <w:t>Sciences et L</w:t>
            </w:r>
            <w:r>
              <w:rPr>
                <w:rFonts w:cs="Arial"/>
                <w:b/>
                <w:color w:val="202124"/>
                <w:sz w:val="24"/>
              </w:rPr>
              <w:t xml:space="preserve">aboratoire </w:t>
            </w:r>
          </w:p>
          <w:p w:rsidR="00103635" w:rsidRDefault="00103635" w:rsidP="00103635">
            <w:pPr>
              <w:shd w:val="clear" w:color="auto" w:fill="FFFFFF"/>
              <w:spacing w:after="60"/>
              <w:ind w:left="2574"/>
              <w:rPr>
                <w:rFonts w:cs="Arial"/>
                <w:b/>
                <w:color w:val="202124"/>
                <w:sz w:val="24"/>
              </w:rPr>
            </w:pPr>
          </w:p>
          <w:p w:rsidR="00103635" w:rsidRPr="00B72D53" w:rsidRDefault="00103635" w:rsidP="00103635">
            <w:pPr>
              <w:shd w:val="clear" w:color="auto" w:fill="FFFFFF"/>
              <w:spacing w:after="60"/>
              <w:ind w:left="2574"/>
              <w:rPr>
                <w:rFonts w:cs="Arial"/>
                <w:b/>
                <w:color w:val="202124"/>
                <w:sz w:val="24"/>
              </w:rPr>
            </w:pPr>
          </w:p>
          <w:p w:rsidR="00B72D53" w:rsidRPr="00103635" w:rsidRDefault="00103635" w:rsidP="00103635">
            <w:pPr>
              <w:shd w:val="clear" w:color="auto" w:fill="FFFFFF"/>
              <w:spacing w:after="60"/>
              <w:jc w:val="center"/>
              <w:rPr>
                <w:rFonts w:cs="Arial"/>
                <w:color w:val="202124"/>
                <w:sz w:val="24"/>
              </w:rPr>
            </w:pPr>
            <w:r>
              <w:rPr>
                <w:rFonts w:cs="Arial"/>
                <w:b/>
                <w:color w:val="3C3C3C"/>
                <w:szCs w:val="22"/>
              </w:rPr>
              <w:t>A noter : ces options ne doivent pas être présentes dans le lycée de secteur.</w:t>
            </w:r>
          </w:p>
          <w:p w:rsidR="00103635" w:rsidRPr="00B72D53" w:rsidRDefault="00103635" w:rsidP="00B72D53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cs="Arial"/>
                <w:color w:val="202124"/>
                <w:sz w:val="24"/>
              </w:rPr>
            </w:pPr>
          </w:p>
          <w:p w:rsidR="00103635" w:rsidRDefault="00103635" w:rsidP="00103635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jc w:val="both"/>
              <w:rPr>
                <w:rFonts w:ascii="Arial" w:hAnsi="Arial" w:cs="Arial"/>
                <w:color w:val="3C3C3C"/>
                <w:sz w:val="22"/>
                <w:szCs w:val="22"/>
              </w:rPr>
            </w:pPr>
            <w:r w:rsidRPr="00103635">
              <w:rPr>
                <w:rFonts w:ascii="Arial" w:hAnsi="Arial" w:cs="Arial"/>
                <w:color w:val="3C3C3C"/>
                <w:sz w:val="22"/>
                <w:szCs w:val="22"/>
                <w:u w:val="single"/>
              </w:rPr>
              <w:t>En effectuant cette candidature de vœu priorisé, vous vous engagez en cas d’affectation, à suivre l’option demandée durant toute l’année de 2</w:t>
            </w:r>
            <w:r w:rsidRPr="00103635">
              <w:rPr>
                <w:rFonts w:ascii="Arial" w:hAnsi="Arial" w:cs="Arial"/>
                <w:color w:val="3C3C3C"/>
                <w:sz w:val="22"/>
                <w:szCs w:val="22"/>
                <w:u w:val="single"/>
                <w:vertAlign w:val="superscript"/>
              </w:rPr>
              <w:t>nde</w:t>
            </w:r>
            <w:r w:rsidRPr="00103635">
              <w:rPr>
                <w:rFonts w:ascii="Arial" w:hAnsi="Arial" w:cs="Arial"/>
                <w:color w:val="3C3C3C"/>
                <w:sz w:val="22"/>
                <w:szCs w:val="22"/>
                <w:u w:val="single"/>
              </w:rPr>
              <w:t xml:space="preserve"> GT.</w:t>
            </w:r>
            <w:r>
              <w:rPr>
                <w:rFonts w:ascii="Arial" w:hAnsi="Arial" w:cs="Arial"/>
                <w:color w:val="3C3C3C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color w:val="3C3C3C"/>
                <w:sz w:val="22"/>
                <w:szCs w:val="22"/>
              </w:rPr>
              <w:t>Ces vœux ne concernent pas les élèves de secteur qui pourront s’inscrire dans les différentes options lors de l’inscription ou à la rentrée scolaire.</w:t>
            </w:r>
          </w:p>
          <w:p w:rsidR="00103635" w:rsidRDefault="00103635" w:rsidP="00103635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jc w:val="both"/>
              <w:rPr>
                <w:rFonts w:ascii="Arial" w:hAnsi="Arial" w:cs="Arial"/>
                <w:color w:val="3C3C3C"/>
                <w:sz w:val="22"/>
                <w:szCs w:val="22"/>
              </w:rPr>
            </w:pPr>
          </w:p>
          <w:p w:rsidR="00103635" w:rsidRDefault="00103635" w:rsidP="00103635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jc w:val="both"/>
              <w:rPr>
                <w:rFonts w:ascii="Arial" w:hAnsi="Arial" w:cs="Arial"/>
                <w:color w:val="3C3C3C"/>
                <w:sz w:val="22"/>
                <w:szCs w:val="22"/>
              </w:rPr>
            </w:pPr>
          </w:p>
          <w:p w:rsidR="00103635" w:rsidRDefault="00103635" w:rsidP="00103635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jc w:val="both"/>
              <w:rPr>
                <w:rFonts w:ascii="Arial" w:hAnsi="Arial" w:cs="Arial"/>
                <w:color w:val="3C3C3C"/>
                <w:sz w:val="22"/>
                <w:szCs w:val="22"/>
              </w:rPr>
            </w:pPr>
          </w:p>
          <w:p w:rsidR="00103635" w:rsidRDefault="00103635" w:rsidP="00103635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jc w:val="both"/>
              <w:rPr>
                <w:rFonts w:ascii="Arial" w:hAnsi="Arial" w:cs="Arial"/>
                <w:color w:val="3C3C3C"/>
                <w:sz w:val="22"/>
                <w:szCs w:val="22"/>
              </w:rPr>
            </w:pPr>
          </w:p>
          <w:p w:rsidR="00103635" w:rsidRDefault="00103635" w:rsidP="00103635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jc w:val="both"/>
              <w:rPr>
                <w:rFonts w:ascii="Arial" w:hAnsi="Arial" w:cs="Arial"/>
                <w:color w:val="3C3C3C"/>
                <w:sz w:val="22"/>
                <w:szCs w:val="22"/>
              </w:rPr>
            </w:pPr>
          </w:p>
          <w:p w:rsidR="00103635" w:rsidRPr="00103635" w:rsidRDefault="00103635" w:rsidP="00103635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jc w:val="both"/>
              <w:rPr>
                <w:rFonts w:ascii="Arial" w:hAnsi="Arial" w:cs="Arial"/>
                <w:color w:val="3C3C3C"/>
                <w:sz w:val="22"/>
                <w:szCs w:val="22"/>
              </w:rPr>
            </w:pPr>
          </w:p>
          <w:p w:rsidR="00B72D53" w:rsidRPr="00AE7FD4" w:rsidRDefault="00B72D53" w:rsidP="00B72D53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jc w:val="center"/>
              <w:rPr>
                <w:rFonts w:ascii="Arial" w:hAnsi="Arial" w:cs="Arial"/>
                <w:b/>
                <w:color w:val="3C3C3C"/>
                <w:sz w:val="22"/>
                <w:szCs w:val="22"/>
              </w:rPr>
            </w:pPr>
          </w:p>
        </w:tc>
      </w:tr>
    </w:tbl>
    <w:p w:rsidR="00694568" w:rsidRDefault="00694568" w:rsidP="004B431E">
      <w:pPr>
        <w:tabs>
          <w:tab w:val="left" w:pos="2880"/>
        </w:tabs>
      </w:pPr>
    </w:p>
    <w:p w:rsidR="00694568" w:rsidRDefault="00694568" w:rsidP="004B431E">
      <w:pPr>
        <w:tabs>
          <w:tab w:val="left" w:pos="2880"/>
        </w:tabs>
      </w:pPr>
    </w:p>
    <w:tbl>
      <w:tblPr>
        <w:tblpPr w:leftFromText="141" w:rightFromText="141" w:vertAnchor="page" w:horzAnchor="margin" w:tblpXSpec="center" w:tblpY="766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70"/>
        <w:gridCol w:w="207"/>
        <w:gridCol w:w="7913"/>
      </w:tblGrid>
      <w:tr w:rsidR="00694568" w:rsidRPr="00A57952" w:rsidTr="00B7759E">
        <w:trPr>
          <w:trHeight w:val="2313"/>
        </w:trPr>
        <w:tc>
          <w:tcPr>
            <w:tcW w:w="2470" w:type="dxa"/>
          </w:tcPr>
          <w:p w:rsidR="00694568" w:rsidRPr="009C5D0D" w:rsidRDefault="00694568" w:rsidP="007F44D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48D1FB1" wp14:editId="1505C08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60325</wp:posOffset>
                  </wp:positionV>
                  <wp:extent cx="1495425" cy="1362075"/>
                  <wp:effectExtent l="0" t="0" r="9525" b="9525"/>
                  <wp:wrapTight wrapText="bothSides">
                    <wp:wrapPolygon edited="0">
                      <wp:start x="0" y="0"/>
                      <wp:lineTo x="0" y="21449"/>
                      <wp:lineTo x="21462" y="21449"/>
                      <wp:lineTo x="21462" y="0"/>
                      <wp:lineTo x="0" y="0"/>
                    </wp:wrapPolygon>
                  </wp:wrapTight>
                  <wp:docPr id="2" name="Image 2" descr="C:\Users\aguillot5\AppData\Local\Microsoft\Windows\INetCache\Content.MSO\2ED35717.tmp">
                    <a:hlinkClick xmlns:a="http://schemas.openxmlformats.org/drawingml/2006/main" r:id="rId8" tooltip="&quot;Académie de Toulouse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guillot5\AppData\Local\Microsoft\Windows\INetCache\Content.MSO\2ED357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20" w:type="dxa"/>
            <w:gridSpan w:val="2"/>
          </w:tcPr>
          <w:p w:rsidR="00694568" w:rsidRPr="00A57952" w:rsidRDefault="00694568" w:rsidP="007F44D4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24"/>
                <w:szCs w:val="20"/>
              </w:rPr>
            </w:pPr>
          </w:p>
          <w:p w:rsidR="00575C6F" w:rsidRPr="00575C6F" w:rsidRDefault="00575C6F" w:rsidP="00575C6F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Arial"/>
                <w:b/>
                <w:bCs/>
                <w:color w:val="0070C0"/>
                <w:sz w:val="24"/>
              </w:rPr>
            </w:pPr>
            <w:r w:rsidRPr="00575C6F">
              <w:rPr>
                <w:rFonts w:cs="Arial"/>
                <w:b/>
                <w:bCs/>
                <w:color w:val="0070C0"/>
                <w:sz w:val="24"/>
              </w:rPr>
              <w:t>Demande de VŒU PRIORISE </w:t>
            </w:r>
          </w:p>
          <w:p w:rsidR="00575C6F" w:rsidRDefault="00575C6F" w:rsidP="00575C6F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Arial"/>
                <w:b/>
                <w:bCs/>
                <w:color w:val="1F4E79" w:themeColor="accent1" w:themeShade="80"/>
                <w:sz w:val="24"/>
              </w:rPr>
            </w:pPr>
            <w:r w:rsidRPr="002A5F63">
              <w:rPr>
                <w:rFonts w:cs="Arial"/>
                <w:bCs/>
                <w:color w:val="1F4E79" w:themeColor="accent1" w:themeShade="80"/>
                <w:sz w:val="24"/>
              </w:rPr>
              <w:t>SI/CIT/Biotechnologie/PC de laboratoire</w:t>
            </w:r>
          </w:p>
          <w:p w:rsidR="00694568" w:rsidRPr="009C5D0D" w:rsidRDefault="00694568" w:rsidP="007F44D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Entrée en </w:t>
            </w:r>
            <w:r w:rsidRPr="009C5D0D">
              <w:rPr>
                <w:rFonts w:cs="Arial"/>
                <w:b/>
                <w:bCs/>
                <w:sz w:val="24"/>
              </w:rPr>
              <w:t>2</w:t>
            </w:r>
            <w:r w:rsidRPr="009C5D0D">
              <w:rPr>
                <w:rFonts w:cs="Arial"/>
                <w:b/>
                <w:bCs/>
                <w:sz w:val="24"/>
                <w:vertAlign w:val="superscript"/>
              </w:rPr>
              <w:t>nde</w:t>
            </w:r>
            <w:r>
              <w:rPr>
                <w:rFonts w:cs="Arial"/>
                <w:b/>
                <w:bCs/>
                <w:sz w:val="24"/>
                <w:vertAlign w:val="superscript"/>
              </w:rPr>
              <w:t xml:space="preserve"> </w:t>
            </w:r>
            <w:r w:rsidRPr="009C5D0D">
              <w:rPr>
                <w:rFonts w:cs="Arial"/>
                <w:b/>
                <w:bCs/>
                <w:sz w:val="24"/>
              </w:rPr>
              <w:t>GT</w:t>
            </w:r>
          </w:p>
          <w:p w:rsidR="007164AD" w:rsidRDefault="007164AD" w:rsidP="007F44D4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683A0F" w:rsidRPr="009C5D0D" w:rsidRDefault="00683A0F" w:rsidP="00683A0F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:rsidR="00683A0F" w:rsidRDefault="00683A0F" w:rsidP="00683A0F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>A remettre au principal du collège</w:t>
            </w:r>
          </w:p>
          <w:p w:rsidR="00683A0F" w:rsidRDefault="00683A0F" w:rsidP="00683A0F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B431E">
              <w:rPr>
                <w:rFonts w:cs="Arial"/>
                <w:b/>
                <w:bCs/>
                <w:sz w:val="20"/>
                <w:szCs w:val="20"/>
              </w:rPr>
              <w:t xml:space="preserve">et à transmettre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à la DSDEN du Lot sur </w:t>
            </w:r>
            <w:bookmarkStart w:id="0" w:name="_GoBack"/>
            <w:bookmarkEnd w:id="0"/>
            <w:r w:rsidR="00FC3F80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FC3F80">
              <w:rPr>
                <w:rFonts w:cs="Arial"/>
                <w:b/>
                <w:bCs/>
                <w:sz w:val="20"/>
                <w:szCs w:val="20"/>
              </w:rPr>
              <w:instrText xml:space="preserve"> HYPERLINK "mailto:</w:instrText>
            </w:r>
            <w:r w:rsidR="00FC3F80" w:rsidRPr="00FC3F80">
              <w:rPr>
                <w:rFonts w:cs="Arial"/>
                <w:b/>
                <w:bCs/>
                <w:sz w:val="20"/>
                <w:szCs w:val="20"/>
              </w:rPr>
              <w:instrText>affectation46.lgt@ac-toulouse.fr</w:instrText>
            </w:r>
            <w:r w:rsidR="00FC3F80">
              <w:rPr>
                <w:rFonts w:cs="Arial"/>
                <w:b/>
                <w:bCs/>
                <w:sz w:val="20"/>
                <w:szCs w:val="20"/>
              </w:rPr>
              <w:instrText xml:space="preserve">" </w:instrText>
            </w:r>
            <w:r w:rsidR="00FC3F8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FC3F80" w:rsidRPr="00693002">
              <w:rPr>
                <w:rStyle w:val="Lienhypertexte"/>
                <w:rFonts w:cs="Arial"/>
                <w:b/>
                <w:bCs/>
                <w:sz w:val="20"/>
                <w:szCs w:val="20"/>
              </w:rPr>
              <w:t>affectation46.lgt@ac-toulouse.fr</w:t>
            </w:r>
            <w:r w:rsidR="00FC3F80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985FB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683A0F" w:rsidRPr="004B431E" w:rsidRDefault="00683A0F" w:rsidP="00683A0F">
            <w:pPr>
              <w:tabs>
                <w:tab w:val="center" w:pos="4536"/>
                <w:tab w:val="right" w:pos="9072"/>
              </w:tabs>
              <w:ind w:left="-7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694568" w:rsidRPr="00683A0F" w:rsidRDefault="00683A0F" w:rsidP="00683A0F">
            <w:pPr>
              <w:tabs>
                <w:tab w:val="left" w:pos="2880"/>
              </w:tabs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avant le </w:t>
            </w:r>
            <w:r w:rsidR="00985FB7">
              <w:rPr>
                <w:rFonts w:cs="Arial"/>
                <w:b/>
                <w:bCs/>
                <w:sz w:val="24"/>
              </w:rPr>
              <w:t>27 mai 2026</w:t>
            </w:r>
          </w:p>
        </w:tc>
      </w:tr>
      <w:tr w:rsidR="00694568" w:rsidRPr="00A57952" w:rsidTr="007F44D4">
        <w:trPr>
          <w:trHeight w:val="2282"/>
        </w:trPr>
        <w:tc>
          <w:tcPr>
            <w:tcW w:w="1059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4568" w:rsidRPr="009C5D0D" w:rsidRDefault="00694568" w:rsidP="007F44D4">
            <w:pPr>
              <w:tabs>
                <w:tab w:val="left" w:leader="dot" w:pos="2847"/>
                <w:tab w:val="right" w:leader="dot" w:pos="7088"/>
                <w:tab w:val="right" w:leader="dot" w:pos="7938"/>
                <w:tab w:val="right" w:leader="dot" w:pos="8648"/>
                <w:tab w:val="right" w:leader="dot" w:pos="10349"/>
              </w:tabs>
              <w:spacing w:before="120"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>NOM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PRENOM 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NE(E) le 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  /</w:t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 /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:rsidR="00694568" w:rsidRPr="009C5D0D" w:rsidRDefault="00694568" w:rsidP="007F44D4">
            <w:pPr>
              <w:tabs>
                <w:tab w:val="right" w:leader="dot" w:pos="10349"/>
              </w:tabs>
              <w:spacing w:before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 de l’élève</w:t>
            </w:r>
            <w:r w:rsidRPr="009C5D0D">
              <w:rPr>
                <w:rFonts w:cs="Arial"/>
                <w:sz w:val="20"/>
                <w:szCs w:val="20"/>
              </w:rPr>
              <w:t xml:space="preserve"> 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:rsidR="00694568" w:rsidRPr="009C5D0D" w:rsidRDefault="00694568" w:rsidP="007F44D4">
            <w:pPr>
              <w:tabs>
                <w:tab w:val="right" w:leader="dot" w:pos="1701"/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…………………………………..</w:t>
            </w:r>
            <w:r w:rsidRPr="009C5D0D">
              <w:rPr>
                <w:rFonts w:cs="Arial"/>
                <w:sz w:val="20"/>
                <w:szCs w:val="20"/>
              </w:rPr>
              <w:t xml:space="preserve">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:rsidR="00694568" w:rsidRPr="009C5D0D" w:rsidRDefault="00694568" w:rsidP="007F44D4">
            <w:pPr>
              <w:tabs>
                <w:tab w:val="right" w:leader="dot" w:pos="2835"/>
                <w:tab w:val="right" w:leader="dot" w:pos="3402"/>
                <w:tab w:val="right" w:leader="dot" w:pos="10207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9C5D0D">
              <w:rPr>
                <w:rFonts w:cs="Arial"/>
                <w:sz w:val="20"/>
                <w:szCs w:val="20"/>
              </w:rPr>
              <w:t>Code Postal :</w:t>
            </w:r>
            <w:r w:rsidRPr="009C5D0D">
              <w:rPr>
                <w:rFonts w:cs="Arial"/>
                <w:sz w:val="20"/>
                <w:szCs w:val="20"/>
              </w:rPr>
              <w:tab/>
            </w:r>
            <w:r w:rsidRPr="009C5D0D">
              <w:rPr>
                <w:rFonts w:cs="Arial"/>
                <w:sz w:val="20"/>
                <w:szCs w:val="20"/>
              </w:rPr>
              <w:tab/>
              <w:t xml:space="preserve">  Commune : </w:t>
            </w:r>
            <w:r w:rsidRPr="009C5D0D">
              <w:rPr>
                <w:rFonts w:cs="Arial"/>
                <w:sz w:val="20"/>
                <w:szCs w:val="20"/>
              </w:rPr>
              <w:tab/>
            </w:r>
          </w:p>
          <w:p w:rsidR="00694568" w:rsidRPr="008E2BCE" w:rsidRDefault="00694568" w:rsidP="007F44D4">
            <w:pPr>
              <w:tabs>
                <w:tab w:val="right" w:leader="dot" w:pos="3403"/>
                <w:tab w:val="right" w:leader="dot" w:pos="5813"/>
                <w:tab w:val="right" w:leader="dot" w:pos="10349"/>
              </w:tabs>
              <w:spacing w:line="360" w:lineRule="auto"/>
              <w:jc w:val="center"/>
              <w:rPr>
                <w:rFonts w:cs="Arial"/>
                <w:b/>
                <w:color w:val="FF0000"/>
                <w:sz w:val="12"/>
                <w:szCs w:val="20"/>
              </w:rPr>
            </w:pPr>
          </w:p>
          <w:p w:rsidR="00694568" w:rsidRPr="00795076" w:rsidRDefault="00694568" w:rsidP="007F44D4">
            <w:pPr>
              <w:tabs>
                <w:tab w:val="right" w:leader="dot" w:pos="3403"/>
                <w:tab w:val="right" w:leader="dot" w:pos="5813"/>
                <w:tab w:val="right" w:leader="dot" w:pos="10349"/>
              </w:tabs>
              <w:spacing w:line="36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94568" w:rsidRPr="00A57952" w:rsidTr="007F44D4">
        <w:trPr>
          <w:trHeight w:val="319"/>
        </w:trPr>
        <w:tc>
          <w:tcPr>
            <w:tcW w:w="1059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4568" w:rsidRDefault="00694568" w:rsidP="007F44D4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>COLLEGE FREQUENTE :</w:t>
            </w:r>
          </w:p>
          <w:p w:rsidR="00694568" w:rsidRDefault="00694568" w:rsidP="007F44D4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</w:p>
          <w:p w:rsidR="00694568" w:rsidRPr="00795076" w:rsidRDefault="00694568" w:rsidP="007F44D4">
            <w:pPr>
              <w:ind w:right="782"/>
              <w:rPr>
                <w:rFonts w:cs="Arial"/>
                <w:b/>
                <w:bCs/>
                <w:sz w:val="12"/>
                <w:szCs w:val="12"/>
              </w:rPr>
            </w:pPr>
          </w:p>
        </w:tc>
      </w:tr>
      <w:tr w:rsidR="00694568" w:rsidRPr="00A57952" w:rsidTr="007F44D4">
        <w:trPr>
          <w:trHeight w:val="315"/>
        </w:trPr>
        <w:tc>
          <w:tcPr>
            <w:tcW w:w="1059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4568" w:rsidRDefault="00694568" w:rsidP="007F44D4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LYCEE DE SECTEUR :  </w:t>
            </w:r>
          </w:p>
          <w:p w:rsidR="00694568" w:rsidRPr="009C5D0D" w:rsidRDefault="00694568" w:rsidP="007F44D4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</w:p>
          <w:p w:rsidR="00694568" w:rsidRDefault="00694568" w:rsidP="007F44D4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 xml:space="preserve">LYCEE DEMANDE : </w:t>
            </w:r>
          </w:p>
          <w:p w:rsidR="00694568" w:rsidRPr="009C5D0D" w:rsidRDefault="00694568" w:rsidP="007F44D4">
            <w:pPr>
              <w:ind w:right="782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94568" w:rsidRPr="00A57952" w:rsidTr="00B7759E">
        <w:trPr>
          <w:trHeight w:val="439"/>
        </w:trPr>
        <w:tc>
          <w:tcPr>
            <w:tcW w:w="2677" w:type="dxa"/>
            <w:gridSpan w:val="2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4568" w:rsidRPr="009C5D0D" w:rsidRDefault="00694568" w:rsidP="007F44D4">
            <w:pPr>
              <w:tabs>
                <w:tab w:val="left" w:pos="1064"/>
              </w:tabs>
              <w:ind w:right="78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C5D0D">
              <w:rPr>
                <w:rFonts w:cs="Arial"/>
                <w:b/>
                <w:bCs/>
                <w:sz w:val="20"/>
                <w:szCs w:val="20"/>
              </w:rPr>
              <w:t>Motif de la demande</w:t>
            </w:r>
          </w:p>
        </w:tc>
        <w:tc>
          <w:tcPr>
            <w:tcW w:w="7913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4568" w:rsidRPr="009C5D0D" w:rsidRDefault="00694568" w:rsidP="007F44D4">
            <w:pPr>
              <w:tabs>
                <w:tab w:val="left" w:pos="1064"/>
              </w:tabs>
              <w:ind w:right="782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 renseigner impérativement </w:t>
            </w:r>
          </w:p>
        </w:tc>
      </w:tr>
      <w:tr w:rsidR="00694568" w:rsidRPr="00A57952" w:rsidTr="00B7759E">
        <w:trPr>
          <w:trHeight w:val="439"/>
        </w:trPr>
        <w:tc>
          <w:tcPr>
            <w:tcW w:w="267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4568" w:rsidRPr="008E2BCE" w:rsidRDefault="00683A0F" w:rsidP="007F44D4">
            <w:pPr>
              <w:tabs>
                <w:tab w:val="left" w:pos="113"/>
                <w:tab w:val="right" w:pos="567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6.</w:t>
            </w:r>
            <w:r w:rsidR="00694568" w:rsidRPr="008E2BC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94568" w:rsidRPr="008E2BCE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 w:rsidR="00694568" w:rsidRPr="008E2BCE">
              <w:rPr>
                <w:rFonts w:cs="Arial"/>
                <w:b/>
                <w:bCs/>
                <w:sz w:val="20"/>
                <w:szCs w:val="20"/>
              </w:rPr>
              <w:t xml:space="preserve">  Elève devant suivre un parcours scolaire particulier </w:t>
            </w:r>
          </w:p>
        </w:tc>
        <w:tc>
          <w:tcPr>
            <w:tcW w:w="79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4568" w:rsidRDefault="00694568" w:rsidP="007F44D4">
            <w:pPr>
              <w:tabs>
                <w:tab w:val="left" w:pos="1064"/>
              </w:tabs>
              <w:spacing w:line="276" w:lineRule="auto"/>
              <w:ind w:right="782"/>
              <w:rPr>
                <w:rFonts w:cs="Arial"/>
                <w:b/>
                <w:bCs/>
                <w:sz w:val="20"/>
                <w:szCs w:val="20"/>
              </w:rPr>
            </w:pPr>
            <w:r w:rsidRPr="008E2BCE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8E2BCE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Option </w:t>
            </w:r>
            <w:r w:rsidR="00BB7B64">
              <w:rPr>
                <w:rFonts w:cs="Arial"/>
                <w:b/>
                <w:bCs/>
                <w:sz w:val="20"/>
                <w:szCs w:val="20"/>
                <w:u w:val="single"/>
              </w:rPr>
              <w:t>et établissement demandés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 : </w:t>
            </w:r>
          </w:p>
          <w:p w:rsidR="00BB7B64" w:rsidRDefault="00BB7B64" w:rsidP="007F44D4">
            <w:pPr>
              <w:tabs>
                <w:tab w:val="left" w:pos="1064"/>
              </w:tabs>
              <w:spacing w:line="276" w:lineRule="auto"/>
              <w:ind w:right="782"/>
              <w:rPr>
                <w:rFonts w:cs="Arial"/>
                <w:b/>
                <w:bCs/>
                <w:sz w:val="20"/>
                <w:szCs w:val="20"/>
              </w:rPr>
            </w:pPr>
          </w:p>
          <w:p w:rsidR="00BB7B64" w:rsidRDefault="00BB7B64" w:rsidP="007F44D4">
            <w:pPr>
              <w:tabs>
                <w:tab w:val="left" w:pos="1064"/>
              </w:tabs>
              <w:spacing w:line="276" w:lineRule="auto"/>
              <w:ind w:right="78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………………………………………………………………………………………</w:t>
            </w:r>
          </w:p>
          <w:p w:rsidR="00694568" w:rsidRDefault="00694568" w:rsidP="00B7759E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 xml:space="preserve">           </w:t>
            </w:r>
            <w:r w:rsidRPr="008E2BCE">
              <w:rPr>
                <w:rFonts w:cs="Arial"/>
                <w:sz w:val="20"/>
              </w:rPr>
              <w:t xml:space="preserve"> </w:t>
            </w:r>
          </w:p>
          <w:p w:rsidR="00694568" w:rsidRPr="008E2BCE" w:rsidRDefault="00694568" w:rsidP="007F44D4">
            <w:pPr>
              <w:tabs>
                <w:tab w:val="left" w:pos="1064"/>
              </w:tabs>
              <w:spacing w:line="276" w:lineRule="auto"/>
              <w:ind w:right="782"/>
              <w:rPr>
                <w:rFonts w:cs="Arial"/>
                <w:bCs/>
                <w:sz w:val="20"/>
                <w:szCs w:val="20"/>
              </w:rPr>
            </w:pPr>
            <w:r w:rsidRPr="008E2BCE">
              <w:rPr>
                <w:rFonts w:cs="Arial"/>
                <w:b/>
                <w:bCs/>
                <w:sz w:val="20"/>
                <w:szCs w:val="20"/>
              </w:rPr>
              <w:sym w:font="Wingdings 2" w:char="F02A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8E2BCE">
              <w:rPr>
                <w:rFonts w:cs="Arial"/>
                <w:b/>
                <w:bCs/>
                <w:sz w:val="20"/>
                <w:szCs w:val="20"/>
                <w:u w:val="single"/>
              </w:rPr>
              <w:t>Demande motivée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 : </w:t>
            </w:r>
            <w:r w:rsidRPr="008E2BCE">
              <w:rPr>
                <w:rFonts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694568" w:rsidRDefault="00694568" w:rsidP="007F44D4">
            <w:pPr>
              <w:tabs>
                <w:tab w:val="left" w:pos="1064"/>
              </w:tabs>
              <w:spacing w:line="276" w:lineRule="auto"/>
              <w:ind w:right="782"/>
              <w:rPr>
                <w:rFonts w:cs="Arial"/>
                <w:bCs/>
                <w:sz w:val="20"/>
                <w:szCs w:val="20"/>
              </w:rPr>
            </w:pPr>
            <w:r w:rsidRPr="008E2BCE">
              <w:rPr>
                <w:rFonts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694568" w:rsidRPr="00795076" w:rsidRDefault="00694568" w:rsidP="007F44D4">
            <w:pPr>
              <w:tabs>
                <w:tab w:val="left" w:pos="1064"/>
              </w:tabs>
              <w:spacing w:line="276" w:lineRule="auto"/>
              <w:ind w:right="782"/>
              <w:rPr>
                <w:rFonts w:cs="Arial"/>
                <w:bCs/>
                <w:sz w:val="12"/>
                <w:szCs w:val="12"/>
              </w:rPr>
            </w:pPr>
          </w:p>
          <w:p w:rsidR="00694568" w:rsidRPr="008E2BCE" w:rsidRDefault="00694568" w:rsidP="007F44D4">
            <w:pPr>
              <w:tabs>
                <w:tab w:val="left" w:pos="1064"/>
              </w:tabs>
              <w:spacing w:line="276" w:lineRule="auto"/>
              <w:ind w:right="782"/>
              <w:rPr>
                <w:rFonts w:cs="Arial"/>
                <w:bCs/>
                <w:sz w:val="20"/>
                <w:szCs w:val="20"/>
              </w:rPr>
            </w:pPr>
            <w:r w:rsidRPr="008E2BCE">
              <w:rPr>
                <w:rFonts w:cs="Arial"/>
                <w:bCs/>
                <w:sz w:val="20"/>
                <w:szCs w:val="20"/>
              </w:rPr>
              <w:sym w:font="Wingdings 2" w:char="F02A"/>
            </w:r>
            <w:r w:rsidRPr="008E2BCE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8E2BCE">
              <w:rPr>
                <w:rFonts w:cs="Arial"/>
                <w:b/>
                <w:bCs/>
                <w:sz w:val="20"/>
                <w:szCs w:val="20"/>
                <w:u w:val="single"/>
              </w:rPr>
              <w:t>Bulletins scolaires</w:t>
            </w:r>
            <w:r w:rsidRPr="008E2BCE">
              <w:rPr>
                <w:rFonts w:cs="Arial"/>
                <w:b/>
                <w:bCs/>
                <w:sz w:val="20"/>
                <w:szCs w:val="20"/>
              </w:rPr>
              <w:t xml:space="preserve"> (1</w:t>
            </w:r>
            <w:r w:rsidRPr="008E2BCE">
              <w:rPr>
                <w:rFonts w:cs="Arial"/>
                <w:b/>
                <w:bCs/>
                <w:sz w:val="20"/>
                <w:szCs w:val="20"/>
                <w:vertAlign w:val="superscript"/>
              </w:rPr>
              <w:t>er</w:t>
            </w:r>
            <w:r w:rsidRPr="008E2BCE">
              <w:rPr>
                <w:rFonts w:cs="Arial"/>
                <w:b/>
                <w:bCs/>
                <w:sz w:val="20"/>
                <w:szCs w:val="20"/>
              </w:rPr>
              <w:t xml:space="preserve"> et 2</w:t>
            </w:r>
            <w:r w:rsidRPr="008E2BCE">
              <w:rPr>
                <w:rFonts w:cs="Arial"/>
                <w:b/>
                <w:bCs/>
                <w:sz w:val="20"/>
                <w:szCs w:val="20"/>
                <w:vertAlign w:val="superscript"/>
              </w:rPr>
              <w:t>ème</w:t>
            </w:r>
            <w:r w:rsidRPr="008E2BCE">
              <w:rPr>
                <w:rFonts w:cs="Arial"/>
                <w:b/>
                <w:bCs/>
                <w:sz w:val="20"/>
                <w:szCs w:val="20"/>
              </w:rPr>
              <w:t xml:space="preserve"> trimestre)</w:t>
            </w:r>
            <w:r w:rsidRPr="008E2BCE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:rsidR="00694568" w:rsidRPr="009C5D0D" w:rsidRDefault="00694568" w:rsidP="007F44D4">
            <w:pPr>
              <w:tabs>
                <w:tab w:val="left" w:pos="1064"/>
              </w:tabs>
              <w:ind w:right="782"/>
              <w:rPr>
                <w:rFonts w:cs="Arial"/>
                <w:bCs/>
                <w:sz w:val="20"/>
                <w:szCs w:val="20"/>
              </w:rPr>
            </w:pPr>
          </w:p>
        </w:tc>
      </w:tr>
      <w:tr w:rsidR="00694568" w:rsidRPr="00A57952" w:rsidTr="007F44D4">
        <w:trPr>
          <w:trHeight w:val="831"/>
        </w:trPr>
        <w:tc>
          <w:tcPr>
            <w:tcW w:w="1059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4568" w:rsidRDefault="00694568" w:rsidP="007F44D4">
            <w:pPr>
              <w:jc w:val="both"/>
              <w:rPr>
                <w:rFonts w:cs="Arial"/>
                <w:sz w:val="18"/>
                <w:szCs w:val="18"/>
              </w:rPr>
            </w:pPr>
            <w:r w:rsidRPr="009C5D0D">
              <w:rPr>
                <w:rFonts w:cs="Arial"/>
                <w:bCs/>
                <w:sz w:val="18"/>
                <w:szCs w:val="18"/>
              </w:rPr>
              <w:t>U</w:t>
            </w:r>
            <w:r w:rsidRPr="009C5D0D">
              <w:rPr>
                <w:rFonts w:cs="Arial"/>
                <w:sz w:val="18"/>
                <w:szCs w:val="18"/>
              </w:rPr>
              <w:t>ne sui</w:t>
            </w:r>
            <w:r w:rsidR="00103635">
              <w:rPr>
                <w:rFonts w:cs="Arial"/>
                <w:sz w:val="18"/>
                <w:szCs w:val="18"/>
              </w:rPr>
              <w:t>te favorable donnée à cette</w:t>
            </w:r>
            <w:r w:rsidRPr="009C5D0D">
              <w:rPr>
                <w:rFonts w:cs="Arial"/>
                <w:sz w:val="18"/>
                <w:szCs w:val="18"/>
              </w:rPr>
              <w:t xml:space="preserve"> demande </w:t>
            </w:r>
            <w:r w:rsidRPr="004B431E">
              <w:rPr>
                <w:rFonts w:cs="Arial"/>
                <w:sz w:val="18"/>
                <w:szCs w:val="18"/>
                <w:u w:val="single"/>
              </w:rPr>
              <w:t>n’entraîne pas la prise en charge de la gratuité de transport scolaire</w:t>
            </w:r>
            <w:r w:rsidR="00103635">
              <w:rPr>
                <w:rFonts w:cs="Arial"/>
                <w:sz w:val="18"/>
                <w:szCs w:val="18"/>
              </w:rPr>
              <w:t xml:space="preserve"> par le Conseil Départemental, veuillez-vous renseigner au préalable.</w:t>
            </w:r>
          </w:p>
          <w:p w:rsidR="00103635" w:rsidRPr="009C5D0D" w:rsidRDefault="00103635" w:rsidP="007F44D4">
            <w:pPr>
              <w:jc w:val="both"/>
              <w:rPr>
                <w:rFonts w:cs="Arial"/>
                <w:bCs/>
                <w:sz w:val="18"/>
                <w:szCs w:val="18"/>
              </w:rPr>
            </w:pPr>
          </w:p>
          <w:p w:rsidR="00694568" w:rsidRDefault="00694568" w:rsidP="007F44D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C5D0D">
              <w:rPr>
                <w:rFonts w:cs="Arial"/>
                <w:b/>
                <w:sz w:val="20"/>
                <w:szCs w:val="20"/>
              </w:rPr>
              <w:t>TOUT DOSSIER INCOMPLET ET/OU HORS DELAI NE SERA PAS TRAITE</w:t>
            </w:r>
          </w:p>
          <w:p w:rsidR="00103635" w:rsidRPr="009C5D0D" w:rsidRDefault="00103635" w:rsidP="007F44D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94568" w:rsidRPr="00A57952" w:rsidTr="007F44D4">
        <w:trPr>
          <w:trHeight w:val="1086"/>
        </w:trPr>
        <w:tc>
          <w:tcPr>
            <w:tcW w:w="1059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4568" w:rsidRPr="009C5D0D" w:rsidRDefault="00694568" w:rsidP="007F44D4">
            <w:pPr>
              <w:rPr>
                <w:rFonts w:cs="Arial"/>
                <w:bCs/>
                <w:iCs/>
                <w:sz w:val="20"/>
                <w:szCs w:val="20"/>
              </w:rPr>
            </w:pPr>
          </w:p>
          <w:p w:rsidR="00694568" w:rsidRPr="009C5D0D" w:rsidRDefault="00931291" w:rsidP="007F44D4">
            <w:pPr>
              <w:tabs>
                <w:tab w:val="right" w:leader="dot" w:pos="3402"/>
                <w:tab w:val="right" w:leader="dot" w:pos="6804"/>
              </w:tabs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bCs/>
                <w:iCs/>
                <w:sz w:val="20"/>
                <w:szCs w:val="20"/>
              </w:rPr>
              <w:t>A</w:t>
            </w:r>
            <w:r>
              <w:rPr>
                <w:rFonts w:cs="Arial"/>
                <w:bCs/>
                <w:iCs/>
                <w:sz w:val="20"/>
                <w:szCs w:val="20"/>
              </w:rPr>
              <w:tab/>
              <w:t>, le</w:t>
            </w:r>
            <w:r>
              <w:rPr>
                <w:rFonts w:cs="Arial"/>
                <w:bCs/>
                <w:iCs/>
                <w:sz w:val="20"/>
                <w:szCs w:val="20"/>
              </w:rPr>
              <w:tab/>
              <w:t xml:space="preserve">     </w:t>
            </w:r>
            <w:r w:rsidR="00985FB7">
              <w:rPr>
                <w:rFonts w:cs="Arial"/>
                <w:bCs/>
                <w:iCs/>
                <w:sz w:val="20"/>
                <w:szCs w:val="20"/>
              </w:rPr>
              <w:t>2026</w:t>
            </w:r>
          </w:p>
          <w:p w:rsidR="00694568" w:rsidRPr="009C5D0D" w:rsidRDefault="00694568" w:rsidP="007F44D4">
            <w:pPr>
              <w:keepNext/>
              <w:tabs>
                <w:tab w:val="left" w:pos="708"/>
              </w:tabs>
              <w:suppressAutoHyphens/>
              <w:ind w:left="1008" w:hanging="1008"/>
              <w:jc w:val="center"/>
              <w:outlineLvl w:val="4"/>
              <w:rPr>
                <w:rFonts w:cs="Arial"/>
                <w:b/>
                <w:iCs/>
                <w:sz w:val="18"/>
                <w:szCs w:val="20"/>
                <w:lang w:eastAsia="ar-SA"/>
              </w:rPr>
            </w:pPr>
          </w:p>
          <w:p w:rsidR="00386D35" w:rsidRDefault="00694568" w:rsidP="007F44D4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b/>
                <w:lang w:val="fr-FR" w:eastAsia="fr-FR"/>
              </w:rPr>
            </w:pPr>
            <w:r w:rsidRPr="009C5D0D">
              <w:rPr>
                <w:rFonts w:cs="Arial"/>
                <w:lang w:val="fr-FR" w:eastAsia="fr-FR"/>
              </w:rPr>
              <w:tab/>
            </w:r>
            <w:r w:rsidRPr="009C5D0D">
              <w:rPr>
                <w:rFonts w:cs="Arial"/>
                <w:b/>
                <w:lang w:val="fr-FR" w:eastAsia="fr-FR"/>
              </w:rPr>
              <w:t xml:space="preserve">Signature du représentant légal 1 :              </w:t>
            </w:r>
            <w:r>
              <w:rPr>
                <w:rFonts w:cs="Arial"/>
                <w:b/>
                <w:lang w:val="fr-FR" w:eastAsia="fr-FR"/>
              </w:rPr>
              <w:t xml:space="preserve">                     </w:t>
            </w:r>
            <w:r w:rsidRPr="009C5D0D">
              <w:rPr>
                <w:rFonts w:cs="Arial"/>
                <w:b/>
                <w:lang w:val="fr-FR" w:eastAsia="fr-FR"/>
              </w:rPr>
              <w:t xml:space="preserve">          Signature du représentant légal 2 :      </w:t>
            </w:r>
          </w:p>
          <w:p w:rsidR="00386D35" w:rsidRDefault="00386D35" w:rsidP="007F44D4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b/>
                <w:lang w:val="fr-FR" w:eastAsia="fr-FR"/>
              </w:rPr>
            </w:pPr>
          </w:p>
          <w:p w:rsidR="00BB7B64" w:rsidRDefault="00BB7B64" w:rsidP="007F44D4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b/>
                <w:lang w:val="fr-FR" w:eastAsia="fr-FR"/>
              </w:rPr>
            </w:pPr>
          </w:p>
          <w:p w:rsidR="00BB7B64" w:rsidRDefault="00BB7B64" w:rsidP="00386D35">
            <w:pPr>
              <w:pStyle w:val="En-tte"/>
              <w:tabs>
                <w:tab w:val="left" w:pos="142"/>
              </w:tabs>
              <w:ind w:right="-737"/>
              <w:rPr>
                <w:rFonts w:cs="Arial"/>
                <w:b/>
                <w:lang w:val="fr-FR" w:eastAsia="fr-FR"/>
              </w:rPr>
            </w:pPr>
          </w:p>
          <w:p w:rsidR="00103635" w:rsidRDefault="00103635" w:rsidP="00386D35">
            <w:pPr>
              <w:pStyle w:val="En-tte"/>
              <w:tabs>
                <w:tab w:val="left" w:pos="142"/>
              </w:tabs>
              <w:ind w:right="-737"/>
              <w:rPr>
                <w:rFonts w:cs="Arial"/>
                <w:b/>
                <w:lang w:val="fr-FR" w:eastAsia="fr-FR"/>
              </w:rPr>
            </w:pPr>
          </w:p>
          <w:p w:rsidR="00103635" w:rsidRDefault="00103635" w:rsidP="00386D35">
            <w:pPr>
              <w:pStyle w:val="En-tte"/>
              <w:tabs>
                <w:tab w:val="left" w:pos="142"/>
              </w:tabs>
              <w:ind w:right="-737"/>
              <w:rPr>
                <w:rFonts w:cs="Arial"/>
                <w:b/>
                <w:lang w:val="fr-FR" w:eastAsia="fr-FR"/>
              </w:rPr>
            </w:pPr>
          </w:p>
          <w:p w:rsidR="00103635" w:rsidRDefault="00103635" w:rsidP="00386D35">
            <w:pPr>
              <w:pStyle w:val="En-tte"/>
              <w:tabs>
                <w:tab w:val="left" w:pos="142"/>
              </w:tabs>
              <w:ind w:right="-737"/>
              <w:rPr>
                <w:rFonts w:cs="Arial"/>
                <w:b/>
                <w:lang w:val="fr-FR" w:eastAsia="fr-FR"/>
              </w:rPr>
            </w:pPr>
          </w:p>
          <w:p w:rsidR="00BB7B64" w:rsidRDefault="00BB7B64" w:rsidP="007F44D4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b/>
                <w:lang w:val="fr-FR" w:eastAsia="fr-FR"/>
              </w:rPr>
            </w:pPr>
          </w:p>
          <w:p w:rsidR="00694568" w:rsidRPr="009C5D0D" w:rsidRDefault="00694568" w:rsidP="007F44D4">
            <w:pPr>
              <w:pStyle w:val="En-tte"/>
              <w:tabs>
                <w:tab w:val="left" w:pos="142"/>
              </w:tabs>
              <w:ind w:left="284" w:right="-737" w:hanging="426"/>
              <w:rPr>
                <w:rFonts w:cs="Arial"/>
                <w:b/>
                <w:lang w:val="fr-FR" w:eastAsia="fr-FR"/>
              </w:rPr>
            </w:pPr>
            <w:r w:rsidRPr="009C5D0D">
              <w:rPr>
                <w:rFonts w:cs="Arial"/>
                <w:b/>
                <w:lang w:val="fr-FR" w:eastAsia="fr-FR"/>
              </w:rPr>
              <w:t xml:space="preserve">                                 </w:t>
            </w:r>
            <w:r w:rsidRPr="009C5D0D">
              <w:rPr>
                <w:rFonts w:cs="Arial"/>
                <w:lang w:val="fr-FR" w:eastAsia="fr-FR"/>
              </w:rPr>
              <w:tab/>
            </w:r>
            <w:r w:rsidRPr="009C5D0D">
              <w:rPr>
                <w:rFonts w:cs="Arial"/>
                <w:lang w:val="fr-FR" w:eastAsia="fr-FR"/>
              </w:rPr>
              <w:tab/>
            </w:r>
          </w:p>
        </w:tc>
      </w:tr>
    </w:tbl>
    <w:p w:rsidR="00694568" w:rsidRDefault="00694568" w:rsidP="00985FB7">
      <w:pPr>
        <w:tabs>
          <w:tab w:val="left" w:pos="2880"/>
        </w:tabs>
      </w:pPr>
    </w:p>
    <w:sectPr w:rsidR="00694568" w:rsidSect="008E2BC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6F9" w:rsidRDefault="006936F9" w:rsidP="004B431E">
      <w:r>
        <w:separator/>
      </w:r>
    </w:p>
  </w:endnote>
  <w:endnote w:type="continuationSeparator" w:id="0">
    <w:p w:rsidR="006936F9" w:rsidRDefault="006936F9" w:rsidP="004B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1E" w:rsidRPr="004B431E" w:rsidRDefault="004B431E" w:rsidP="004B431E">
    <w:pPr>
      <w:pStyle w:val="Pieddepag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RS </w:t>
    </w:r>
    <w:r w:rsidR="00B7759E">
      <w:rPr>
        <w:b/>
        <w:sz w:val="20"/>
        <w:szCs w:val="20"/>
      </w:rPr>
      <w:t>202</w:t>
    </w:r>
    <w:r w:rsidR="00985FB7">
      <w:rPr>
        <w:b/>
        <w:sz w:val="20"/>
        <w:szCs w:val="20"/>
      </w:rPr>
      <w:t>6</w:t>
    </w:r>
    <w:r w:rsidRPr="004B431E">
      <w:rPr>
        <w:b/>
        <w:sz w:val="20"/>
        <w:szCs w:val="20"/>
      </w:rPr>
      <w:t xml:space="preserve"> - </w:t>
    </w:r>
    <w:r w:rsidR="00490005">
      <w:rPr>
        <w:b/>
        <w:sz w:val="20"/>
        <w:szCs w:val="20"/>
      </w:rPr>
      <w:t xml:space="preserve"> Annexe vœu priorisé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6F9" w:rsidRDefault="006936F9" w:rsidP="004B431E">
      <w:r>
        <w:separator/>
      </w:r>
    </w:p>
  </w:footnote>
  <w:footnote w:type="continuationSeparator" w:id="0">
    <w:p w:rsidR="006936F9" w:rsidRDefault="006936F9" w:rsidP="004B4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B30"/>
    <w:multiLevelType w:val="multilevel"/>
    <w:tmpl w:val="E0AE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CE"/>
    <w:rsid w:val="00033A94"/>
    <w:rsid w:val="00037E46"/>
    <w:rsid w:val="000652D8"/>
    <w:rsid w:val="00103635"/>
    <w:rsid w:val="00107F0F"/>
    <w:rsid w:val="001E6DBF"/>
    <w:rsid w:val="0022592A"/>
    <w:rsid w:val="00273D81"/>
    <w:rsid w:val="002A5F63"/>
    <w:rsid w:val="00336712"/>
    <w:rsid w:val="00386D35"/>
    <w:rsid w:val="00393743"/>
    <w:rsid w:val="004702A4"/>
    <w:rsid w:val="004827FC"/>
    <w:rsid w:val="00490005"/>
    <w:rsid w:val="00497C03"/>
    <w:rsid w:val="004A6D69"/>
    <w:rsid w:val="004B431E"/>
    <w:rsid w:val="004F6ABA"/>
    <w:rsid w:val="00526664"/>
    <w:rsid w:val="005460DE"/>
    <w:rsid w:val="00564F2F"/>
    <w:rsid w:val="00575C6F"/>
    <w:rsid w:val="00586BB0"/>
    <w:rsid w:val="005A1670"/>
    <w:rsid w:val="005A6FA8"/>
    <w:rsid w:val="00683A0F"/>
    <w:rsid w:val="006936F9"/>
    <w:rsid w:val="00694568"/>
    <w:rsid w:val="006B48F7"/>
    <w:rsid w:val="006D764D"/>
    <w:rsid w:val="006F2F10"/>
    <w:rsid w:val="00707F70"/>
    <w:rsid w:val="007164AD"/>
    <w:rsid w:val="00787883"/>
    <w:rsid w:val="00795076"/>
    <w:rsid w:val="0085590E"/>
    <w:rsid w:val="008E2BCE"/>
    <w:rsid w:val="00906551"/>
    <w:rsid w:val="00931291"/>
    <w:rsid w:val="00944385"/>
    <w:rsid w:val="00985FB7"/>
    <w:rsid w:val="009C4825"/>
    <w:rsid w:val="009D6612"/>
    <w:rsid w:val="00A92FE4"/>
    <w:rsid w:val="00AE3DE3"/>
    <w:rsid w:val="00AE7FD4"/>
    <w:rsid w:val="00B45F96"/>
    <w:rsid w:val="00B72D53"/>
    <w:rsid w:val="00B7759E"/>
    <w:rsid w:val="00BB109C"/>
    <w:rsid w:val="00BB7B64"/>
    <w:rsid w:val="00BC6313"/>
    <w:rsid w:val="00BD2C6C"/>
    <w:rsid w:val="00BD7C2C"/>
    <w:rsid w:val="00BF48B0"/>
    <w:rsid w:val="00C420A1"/>
    <w:rsid w:val="00CC1ACB"/>
    <w:rsid w:val="00CE0687"/>
    <w:rsid w:val="00D72F4E"/>
    <w:rsid w:val="00DF4D10"/>
    <w:rsid w:val="00E136F7"/>
    <w:rsid w:val="00E80BFB"/>
    <w:rsid w:val="00E8131B"/>
    <w:rsid w:val="00EF4D2B"/>
    <w:rsid w:val="00F41471"/>
    <w:rsid w:val="00FC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6C2B"/>
  <w15:chartTrackingRefBased/>
  <w15:docId w15:val="{537BE368-D363-42A8-AB39-7D9B958D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CE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2BCE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8E2BC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4B43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431E"/>
    <w:rPr>
      <w:rFonts w:ascii="Arial" w:eastAsia="Times New Roman" w:hAnsi="Arial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69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456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129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291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985F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toulouse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ffectation46.lgt@ac-toulous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FC026-F76D-488E-B7F9-DDB5FB4F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Renard Dyliana</dc:creator>
  <cp:keywords/>
  <dc:description/>
  <cp:lastModifiedBy>THOUEILLE MARIE-AUDREY</cp:lastModifiedBy>
  <cp:revision>7</cp:revision>
  <cp:lastPrinted>2022-03-24T13:38:00Z</cp:lastPrinted>
  <dcterms:created xsi:type="dcterms:W3CDTF">2025-04-04T12:19:00Z</dcterms:created>
  <dcterms:modified xsi:type="dcterms:W3CDTF">2026-04-22T07:36:00Z</dcterms:modified>
</cp:coreProperties>
</file>